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926" w14:textId="7BE1E749" w:rsidR="0017626E" w:rsidRDefault="00F77094" w:rsidP="0017626E">
      <w:pPr>
        <w:pStyle w:val="Normal1"/>
        <w:jc w:val="center"/>
      </w:pPr>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C6F">
        <w:rPr>
          <w:b/>
          <w:sz w:val="48"/>
          <w:szCs w:val="48"/>
        </w:rPr>
        <w:t xml:space="preserve">PA FFA </w:t>
      </w:r>
      <w:r w:rsidR="002D3C6F" w:rsidRPr="002D3C6F">
        <w:rPr>
          <w:b/>
          <w:sz w:val="40"/>
          <w:szCs w:val="40"/>
        </w:rPr>
        <w:t>Milk Quality and Products</w:t>
      </w:r>
    </w:p>
    <w:p w14:paraId="3B64A178" w14:textId="5F5AED26" w:rsidR="0017626E" w:rsidRDefault="0017626E" w:rsidP="0017626E">
      <w:pPr>
        <w:pStyle w:val="Normal1"/>
        <w:jc w:val="center"/>
      </w:pPr>
      <w:r>
        <w:rPr>
          <w:b/>
          <w:sz w:val="48"/>
          <w:szCs w:val="48"/>
        </w:rPr>
        <w:t>Career Development Event</w:t>
      </w:r>
      <w:r>
        <w:rPr>
          <w:b/>
          <w:sz w:val="36"/>
          <w:szCs w:val="36"/>
        </w:rPr>
        <w:t xml:space="preserve"> </w:t>
      </w:r>
      <w:r w:rsidR="00A60BD0">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99370B">
        <w:tc>
          <w:tcPr>
            <w:tcW w:w="2850" w:type="dxa"/>
            <w:tcMar>
              <w:top w:w="100" w:type="dxa"/>
              <w:left w:w="100" w:type="dxa"/>
              <w:bottom w:w="100" w:type="dxa"/>
              <w:right w:w="100" w:type="dxa"/>
            </w:tcMar>
          </w:tcPr>
          <w:p w14:paraId="64EBB90D" w14:textId="77777777" w:rsidR="0017626E" w:rsidRDefault="0017626E" w:rsidP="0099370B">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1395C8C5" w:rsidR="0017626E" w:rsidRDefault="001C31B7" w:rsidP="0099370B">
            <w:pPr>
              <w:pStyle w:val="Normal1"/>
              <w:widowControl w:val="0"/>
              <w:spacing w:line="240" w:lineRule="auto"/>
            </w:pPr>
            <w:r>
              <w:t xml:space="preserve">Nicole Guise </w:t>
            </w:r>
          </w:p>
        </w:tc>
      </w:tr>
      <w:tr w:rsidR="0017626E" w14:paraId="1039E40C" w14:textId="77777777" w:rsidTr="0099370B">
        <w:tc>
          <w:tcPr>
            <w:tcW w:w="2850" w:type="dxa"/>
            <w:tcMar>
              <w:top w:w="100" w:type="dxa"/>
              <w:left w:w="100" w:type="dxa"/>
              <w:bottom w:w="100" w:type="dxa"/>
              <w:right w:w="100" w:type="dxa"/>
            </w:tcMar>
          </w:tcPr>
          <w:p w14:paraId="76CA0A0E" w14:textId="77777777" w:rsidR="0017626E" w:rsidRDefault="0017626E" w:rsidP="0099370B">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3FF0B418" w14:textId="3191315D" w:rsidR="0017626E" w:rsidRDefault="001C31B7" w:rsidP="00854E20">
            <w:pPr>
              <w:pStyle w:val="Normal1"/>
              <w:widowControl w:val="0"/>
              <w:spacing w:line="240" w:lineRule="auto"/>
            </w:pPr>
            <w:r>
              <w:t>nguise@millsd.us</w:t>
            </w:r>
          </w:p>
        </w:tc>
      </w:tr>
      <w:tr w:rsidR="0017626E" w14:paraId="347388E4" w14:textId="77777777" w:rsidTr="0099370B">
        <w:tc>
          <w:tcPr>
            <w:tcW w:w="2850" w:type="dxa"/>
            <w:tcMar>
              <w:top w:w="100" w:type="dxa"/>
              <w:left w:w="100" w:type="dxa"/>
              <w:bottom w:w="100" w:type="dxa"/>
              <w:right w:w="100" w:type="dxa"/>
            </w:tcMar>
          </w:tcPr>
          <w:p w14:paraId="17EE6658" w14:textId="77777777" w:rsidR="0017626E" w:rsidRDefault="0017626E" w:rsidP="0099370B">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63E404EA" w:rsidR="0017626E" w:rsidRDefault="004414CD" w:rsidP="0099370B">
            <w:pPr>
              <w:pStyle w:val="Normal1"/>
              <w:widowControl w:val="0"/>
              <w:spacing w:line="240" w:lineRule="auto"/>
            </w:pPr>
            <w:r>
              <w:t>717</w:t>
            </w:r>
            <w:r w:rsidR="001C31B7">
              <w:t>-650-7110</w:t>
            </w:r>
          </w:p>
        </w:tc>
      </w:tr>
      <w:tr w:rsidR="0017626E" w14:paraId="36AF4803" w14:textId="77777777" w:rsidTr="0099370B">
        <w:tc>
          <w:tcPr>
            <w:tcW w:w="2850" w:type="dxa"/>
            <w:tcMar>
              <w:top w:w="100" w:type="dxa"/>
              <w:left w:w="100" w:type="dxa"/>
              <w:bottom w:w="100" w:type="dxa"/>
              <w:right w:w="100" w:type="dxa"/>
            </w:tcMar>
          </w:tcPr>
          <w:p w14:paraId="4F5770DD" w14:textId="77777777" w:rsidR="0017626E" w:rsidRDefault="0017626E" w:rsidP="0099370B">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69B74E7F" w:rsidR="0017626E" w:rsidRDefault="00E22F05" w:rsidP="0099370B">
            <w:pPr>
              <w:pStyle w:val="Normal1"/>
              <w:widowControl w:val="0"/>
              <w:spacing w:line="240" w:lineRule="auto"/>
            </w:pPr>
            <w:r>
              <w:t>Tuesday  2 pm and Wednesday 9</w:t>
            </w:r>
            <w:r w:rsidR="0017282B">
              <w:t xml:space="preserve"> am</w:t>
            </w:r>
          </w:p>
        </w:tc>
      </w:tr>
      <w:tr w:rsidR="0017626E" w14:paraId="22B1C627" w14:textId="77777777" w:rsidTr="0099370B">
        <w:tc>
          <w:tcPr>
            <w:tcW w:w="2850" w:type="dxa"/>
            <w:tcMar>
              <w:top w:w="100" w:type="dxa"/>
              <w:left w:w="100" w:type="dxa"/>
              <w:bottom w:w="100" w:type="dxa"/>
              <w:right w:w="100" w:type="dxa"/>
            </w:tcMar>
          </w:tcPr>
          <w:p w14:paraId="7D6A7E4B" w14:textId="77777777" w:rsidR="0017626E" w:rsidRDefault="0017626E" w:rsidP="0099370B">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21FFB305" w:rsidR="0017626E" w:rsidRDefault="0017282B" w:rsidP="0099370B">
            <w:pPr>
              <w:pStyle w:val="Normal1"/>
              <w:widowControl w:val="0"/>
              <w:spacing w:line="240" w:lineRule="auto"/>
            </w:pPr>
            <w:r>
              <w:t>Food Science Building</w:t>
            </w:r>
          </w:p>
        </w:tc>
      </w:tr>
      <w:tr w:rsidR="0017626E" w14:paraId="5A0E62BD" w14:textId="77777777" w:rsidTr="0099370B">
        <w:tc>
          <w:tcPr>
            <w:tcW w:w="2850" w:type="dxa"/>
            <w:tcMar>
              <w:top w:w="100" w:type="dxa"/>
              <w:left w:w="100" w:type="dxa"/>
              <w:bottom w:w="100" w:type="dxa"/>
              <w:right w:w="100" w:type="dxa"/>
            </w:tcMar>
          </w:tcPr>
          <w:p w14:paraId="190B7D8B" w14:textId="77777777" w:rsidR="0017626E" w:rsidRDefault="0017626E" w:rsidP="0099370B">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77777777" w:rsidR="0017626E" w:rsidRDefault="0017626E" w:rsidP="0099370B">
            <w:pPr>
              <w:pStyle w:val="Normal1"/>
              <w:widowControl w:val="0"/>
              <w:spacing w:line="240" w:lineRule="auto"/>
            </w:pPr>
          </w:p>
        </w:tc>
      </w:tr>
      <w:tr w:rsidR="0017626E" w14:paraId="423C55F8" w14:textId="77777777" w:rsidTr="0099370B">
        <w:tc>
          <w:tcPr>
            <w:tcW w:w="2850" w:type="dxa"/>
            <w:tcMar>
              <w:top w:w="100" w:type="dxa"/>
              <w:left w:w="100" w:type="dxa"/>
              <w:bottom w:w="100" w:type="dxa"/>
              <w:right w:w="100" w:type="dxa"/>
            </w:tcMar>
          </w:tcPr>
          <w:p w14:paraId="74EECE5D" w14:textId="77777777" w:rsidR="0017626E" w:rsidRDefault="0017626E" w:rsidP="0099370B">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77777777" w:rsidR="0017626E" w:rsidRDefault="0017626E" w:rsidP="0099370B">
            <w:pPr>
              <w:pStyle w:val="Normal1"/>
              <w:widowControl w:val="0"/>
              <w:spacing w:line="240" w:lineRule="auto"/>
            </w:pP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99370B">
        <w:tc>
          <w:tcPr>
            <w:tcW w:w="5265" w:type="dxa"/>
            <w:tcMar>
              <w:top w:w="100" w:type="dxa"/>
              <w:left w:w="100" w:type="dxa"/>
              <w:bottom w:w="100" w:type="dxa"/>
              <w:right w:w="100" w:type="dxa"/>
            </w:tcMar>
          </w:tcPr>
          <w:p w14:paraId="186D7AE3" w14:textId="77777777" w:rsidR="0017626E" w:rsidRDefault="0017626E" w:rsidP="0099370B">
            <w:pPr>
              <w:pStyle w:val="Normal1"/>
              <w:widowControl w:val="0"/>
              <w:spacing w:line="240" w:lineRule="auto"/>
            </w:pPr>
            <w:r>
              <w:rPr>
                <w:b/>
                <w:sz w:val="24"/>
                <w:szCs w:val="24"/>
              </w:rPr>
              <w:t>Event Type:</w:t>
            </w:r>
            <w:r>
              <w:rPr>
                <w:sz w:val="24"/>
                <w:szCs w:val="24"/>
              </w:rPr>
              <w:t xml:space="preserve"> </w:t>
            </w:r>
            <w:r w:rsidRPr="0017282B">
              <w:rPr>
                <w:sz w:val="24"/>
                <w:szCs w:val="24"/>
                <w:u w:val="single"/>
              </w:rPr>
              <w:t>Individual/Team</w:t>
            </w:r>
          </w:p>
        </w:tc>
        <w:tc>
          <w:tcPr>
            <w:tcW w:w="5535" w:type="dxa"/>
            <w:tcMar>
              <w:top w:w="100" w:type="dxa"/>
              <w:left w:w="100" w:type="dxa"/>
              <w:bottom w:w="100" w:type="dxa"/>
              <w:right w:w="100" w:type="dxa"/>
            </w:tcMar>
          </w:tcPr>
          <w:p w14:paraId="3B101255" w14:textId="69837C76" w:rsidR="0017626E" w:rsidRDefault="0017626E" w:rsidP="0099370B">
            <w:pPr>
              <w:pStyle w:val="Normal1"/>
              <w:widowControl w:val="0"/>
              <w:spacing w:line="240" w:lineRule="auto"/>
            </w:pPr>
            <w:r>
              <w:rPr>
                <w:b/>
                <w:sz w:val="24"/>
                <w:szCs w:val="24"/>
              </w:rPr>
              <w:t># of Team Members:</w:t>
            </w:r>
            <w:r>
              <w:rPr>
                <w:sz w:val="24"/>
                <w:szCs w:val="24"/>
              </w:rPr>
              <w:t xml:space="preserve"> </w:t>
            </w:r>
            <w:r w:rsidR="0017282B">
              <w:rPr>
                <w:sz w:val="24"/>
                <w:szCs w:val="24"/>
              </w:rPr>
              <w:t>4 ONLY</w:t>
            </w:r>
          </w:p>
        </w:tc>
      </w:tr>
      <w:tr w:rsidR="0017626E" w14:paraId="79567C0B" w14:textId="77777777" w:rsidTr="0099370B">
        <w:tc>
          <w:tcPr>
            <w:tcW w:w="5265" w:type="dxa"/>
            <w:tcMar>
              <w:top w:w="100" w:type="dxa"/>
              <w:left w:w="100" w:type="dxa"/>
              <w:bottom w:w="100" w:type="dxa"/>
              <w:right w:w="100" w:type="dxa"/>
            </w:tcMar>
          </w:tcPr>
          <w:p w14:paraId="6B609BD9" w14:textId="61FD7872" w:rsidR="0017626E" w:rsidRDefault="0017626E" w:rsidP="0099370B">
            <w:pPr>
              <w:pStyle w:val="Normal1"/>
              <w:widowControl w:val="0"/>
              <w:spacing w:line="240" w:lineRule="auto"/>
              <w:jc w:val="center"/>
            </w:pPr>
            <w:r>
              <w:rPr>
                <w:sz w:val="24"/>
                <w:szCs w:val="24"/>
                <w:u w:val="single"/>
              </w:rPr>
              <w:t>Individual Materials List</w:t>
            </w:r>
          </w:p>
          <w:p w14:paraId="744ABD2A" w14:textId="066E47A2" w:rsidR="0017626E" w:rsidRDefault="0017282B" w:rsidP="0099370B">
            <w:pPr>
              <w:pStyle w:val="Normal1"/>
              <w:widowControl w:val="0"/>
              <w:numPr>
                <w:ilvl w:val="0"/>
                <w:numId w:val="6"/>
              </w:numPr>
              <w:spacing w:line="240" w:lineRule="auto"/>
              <w:ind w:hanging="360"/>
              <w:contextualSpacing/>
              <w:rPr>
                <w:sz w:val="24"/>
                <w:szCs w:val="24"/>
              </w:rPr>
            </w:pPr>
            <w:r>
              <w:rPr>
                <w:sz w:val="24"/>
                <w:szCs w:val="24"/>
              </w:rPr>
              <w:t xml:space="preserve">Tuesday-Pencil &amp; </w:t>
            </w:r>
            <w:r w:rsidR="00FB6A3E">
              <w:rPr>
                <w:sz w:val="24"/>
                <w:szCs w:val="24"/>
              </w:rPr>
              <w:t>Non-programmable c</w:t>
            </w:r>
            <w:r>
              <w:rPr>
                <w:sz w:val="24"/>
                <w:szCs w:val="24"/>
              </w:rPr>
              <w:t>alculator</w:t>
            </w:r>
          </w:p>
          <w:p w14:paraId="4CBF4D18" w14:textId="6DBD6A91" w:rsidR="0017282B" w:rsidRDefault="0017282B" w:rsidP="0099370B">
            <w:pPr>
              <w:pStyle w:val="Normal1"/>
              <w:widowControl w:val="0"/>
              <w:numPr>
                <w:ilvl w:val="0"/>
                <w:numId w:val="6"/>
              </w:numPr>
              <w:spacing w:line="240" w:lineRule="auto"/>
              <w:ind w:hanging="360"/>
              <w:contextualSpacing/>
              <w:rPr>
                <w:sz w:val="24"/>
                <w:szCs w:val="24"/>
              </w:rPr>
            </w:pPr>
            <w:r>
              <w:rPr>
                <w:sz w:val="24"/>
                <w:szCs w:val="24"/>
              </w:rPr>
              <w:t>Wednesday-Pencil, Clipboard, Bottle water/apple/apple juice</w:t>
            </w:r>
          </w:p>
          <w:p w14:paraId="7447CC17" w14:textId="77777777" w:rsidR="0017282B" w:rsidRDefault="0017282B" w:rsidP="00E22F05">
            <w:pPr>
              <w:pStyle w:val="Normal1"/>
              <w:widowControl w:val="0"/>
              <w:spacing w:line="240" w:lineRule="auto"/>
              <w:ind w:left="360"/>
              <w:contextualSpacing/>
              <w:rPr>
                <w:sz w:val="24"/>
                <w:szCs w:val="24"/>
              </w:rPr>
            </w:pPr>
          </w:p>
        </w:tc>
        <w:tc>
          <w:tcPr>
            <w:tcW w:w="5535" w:type="dxa"/>
            <w:tcMar>
              <w:top w:w="100" w:type="dxa"/>
              <w:left w:w="100" w:type="dxa"/>
              <w:bottom w:w="100" w:type="dxa"/>
              <w:right w:w="100" w:type="dxa"/>
            </w:tcMar>
          </w:tcPr>
          <w:p w14:paraId="016D7CBB" w14:textId="77777777" w:rsidR="0017626E" w:rsidRDefault="0017626E" w:rsidP="0099370B">
            <w:pPr>
              <w:pStyle w:val="Normal1"/>
              <w:widowControl w:val="0"/>
              <w:spacing w:line="240" w:lineRule="auto"/>
              <w:jc w:val="center"/>
            </w:pPr>
            <w:r>
              <w:rPr>
                <w:sz w:val="24"/>
                <w:szCs w:val="24"/>
                <w:u w:val="single"/>
              </w:rPr>
              <w:t>Group Materials List</w:t>
            </w:r>
          </w:p>
          <w:p w14:paraId="6056B479" w14:textId="4E4AF045" w:rsidR="0017626E" w:rsidRDefault="0017282B" w:rsidP="0099370B">
            <w:pPr>
              <w:pStyle w:val="Normal1"/>
              <w:widowControl w:val="0"/>
              <w:numPr>
                <w:ilvl w:val="0"/>
                <w:numId w:val="3"/>
              </w:numPr>
              <w:spacing w:line="240" w:lineRule="auto"/>
              <w:ind w:hanging="360"/>
              <w:contextualSpacing/>
              <w:rPr>
                <w:sz w:val="24"/>
                <w:szCs w:val="24"/>
              </w:rPr>
            </w:pPr>
            <w:r>
              <w:rPr>
                <w:sz w:val="24"/>
                <w:szCs w:val="24"/>
              </w:rPr>
              <w:t>Not applicable</w:t>
            </w:r>
          </w:p>
        </w:tc>
      </w:tr>
      <w:tr w:rsidR="0017626E" w14:paraId="1E0DB420" w14:textId="77777777" w:rsidTr="0099370B">
        <w:tc>
          <w:tcPr>
            <w:tcW w:w="5265" w:type="dxa"/>
            <w:tcMar>
              <w:top w:w="100" w:type="dxa"/>
              <w:left w:w="100" w:type="dxa"/>
              <w:bottom w:w="100" w:type="dxa"/>
              <w:right w:w="100" w:type="dxa"/>
            </w:tcMar>
          </w:tcPr>
          <w:p w14:paraId="05E1A17E" w14:textId="2E5ABAF3" w:rsidR="0017626E" w:rsidRDefault="0017626E" w:rsidP="0099370B">
            <w:pPr>
              <w:pStyle w:val="Normal1"/>
              <w:widowControl w:val="0"/>
              <w:spacing w:line="240" w:lineRule="auto"/>
              <w:jc w:val="center"/>
              <w:rPr>
                <w:sz w:val="24"/>
                <w:szCs w:val="24"/>
                <w:u w:val="single"/>
              </w:rPr>
            </w:pPr>
            <w:r>
              <w:rPr>
                <w:sz w:val="24"/>
                <w:szCs w:val="24"/>
                <w:u w:val="single"/>
              </w:rPr>
              <w:t>Attire</w:t>
            </w:r>
          </w:p>
          <w:p w14:paraId="2BF05AEA" w14:textId="77777777" w:rsidR="0017282B" w:rsidRDefault="0017282B" w:rsidP="0099370B">
            <w:pPr>
              <w:pStyle w:val="Normal1"/>
              <w:widowControl w:val="0"/>
              <w:spacing w:line="240" w:lineRule="auto"/>
              <w:jc w:val="center"/>
              <w:rPr>
                <w:sz w:val="24"/>
                <w:szCs w:val="24"/>
              </w:rPr>
            </w:pPr>
            <w:r>
              <w:rPr>
                <w:sz w:val="24"/>
                <w:szCs w:val="24"/>
              </w:rPr>
              <w:t>Tuesday-Official Dress</w:t>
            </w:r>
          </w:p>
          <w:p w14:paraId="3EDC8EB0" w14:textId="73947983" w:rsidR="0017282B" w:rsidRPr="0017282B" w:rsidRDefault="0017282B" w:rsidP="0099370B">
            <w:pPr>
              <w:pStyle w:val="Normal1"/>
              <w:widowControl w:val="0"/>
              <w:spacing w:line="240" w:lineRule="auto"/>
              <w:jc w:val="center"/>
            </w:pPr>
            <w:r>
              <w:rPr>
                <w:sz w:val="24"/>
                <w:szCs w:val="24"/>
              </w:rPr>
              <w:t>Wednesday-School appropriate attire, must have jeans or long pants, clean/closed toe shoes and no jewelry or perfume on</w:t>
            </w:r>
          </w:p>
          <w:p w14:paraId="3BFD1D0A" w14:textId="77777777" w:rsidR="0017626E" w:rsidRDefault="0017626E" w:rsidP="00E22F05">
            <w:pPr>
              <w:pStyle w:val="Normal1"/>
              <w:widowControl w:val="0"/>
              <w:spacing w:line="240" w:lineRule="auto"/>
              <w:ind w:left="720"/>
              <w:contextualSpacing/>
              <w:rPr>
                <w:sz w:val="24"/>
                <w:szCs w:val="24"/>
              </w:rPr>
            </w:pPr>
          </w:p>
        </w:tc>
        <w:tc>
          <w:tcPr>
            <w:tcW w:w="5535" w:type="dxa"/>
            <w:tcMar>
              <w:top w:w="100" w:type="dxa"/>
              <w:left w:w="100" w:type="dxa"/>
              <w:bottom w:w="100" w:type="dxa"/>
              <w:right w:w="100" w:type="dxa"/>
            </w:tcMar>
          </w:tcPr>
          <w:p w14:paraId="784FE04C" w14:textId="0CA7E074" w:rsidR="0017626E" w:rsidRDefault="0017626E" w:rsidP="0099370B">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313225CD" w14:textId="3084C999" w:rsidR="0017626E" w:rsidRDefault="0017282B" w:rsidP="0099370B">
            <w:pPr>
              <w:pStyle w:val="Normal1"/>
              <w:widowControl w:val="0"/>
              <w:numPr>
                <w:ilvl w:val="0"/>
                <w:numId w:val="1"/>
              </w:numPr>
              <w:spacing w:line="240" w:lineRule="auto"/>
              <w:ind w:hanging="360"/>
              <w:contextualSpacing/>
              <w:rPr>
                <w:sz w:val="24"/>
                <w:szCs w:val="24"/>
              </w:rPr>
            </w:pPr>
            <w:r>
              <w:rPr>
                <w:sz w:val="24"/>
                <w:szCs w:val="24"/>
              </w:rPr>
              <w:t>Written test-60 questions (40 Minutes)</w:t>
            </w:r>
          </w:p>
          <w:p w14:paraId="41F15D3C" w14:textId="5DA94447" w:rsidR="0017282B" w:rsidRDefault="0017282B" w:rsidP="0099370B">
            <w:pPr>
              <w:pStyle w:val="Normal1"/>
              <w:widowControl w:val="0"/>
              <w:numPr>
                <w:ilvl w:val="0"/>
                <w:numId w:val="1"/>
              </w:numPr>
              <w:spacing w:line="240" w:lineRule="auto"/>
              <w:ind w:hanging="360"/>
              <w:contextualSpacing/>
              <w:rPr>
                <w:sz w:val="24"/>
                <w:szCs w:val="24"/>
              </w:rPr>
            </w:pPr>
            <w:r>
              <w:rPr>
                <w:sz w:val="24"/>
                <w:szCs w:val="24"/>
              </w:rPr>
              <w:t>Problem Solving Test (40 Minutes)</w:t>
            </w:r>
          </w:p>
          <w:p w14:paraId="0B09C050" w14:textId="2CFC9E06" w:rsidR="0017282B" w:rsidRDefault="0017282B" w:rsidP="0099370B">
            <w:pPr>
              <w:pStyle w:val="Normal1"/>
              <w:widowControl w:val="0"/>
              <w:numPr>
                <w:ilvl w:val="0"/>
                <w:numId w:val="1"/>
              </w:numPr>
              <w:spacing w:line="240" w:lineRule="auto"/>
              <w:ind w:hanging="360"/>
              <w:contextualSpacing/>
              <w:rPr>
                <w:sz w:val="24"/>
                <w:szCs w:val="24"/>
              </w:rPr>
            </w:pPr>
            <w:r>
              <w:rPr>
                <w:sz w:val="24"/>
                <w:szCs w:val="24"/>
              </w:rPr>
              <w:t>Team Event (varied do to activities)</w:t>
            </w:r>
          </w:p>
          <w:p w14:paraId="3B9B448E" w14:textId="2D25EF87" w:rsidR="0017282B" w:rsidRDefault="0017282B" w:rsidP="0099370B">
            <w:pPr>
              <w:pStyle w:val="Normal1"/>
              <w:widowControl w:val="0"/>
              <w:numPr>
                <w:ilvl w:val="0"/>
                <w:numId w:val="1"/>
              </w:numPr>
              <w:spacing w:line="240" w:lineRule="auto"/>
              <w:ind w:hanging="360"/>
              <w:contextualSpacing/>
              <w:rPr>
                <w:sz w:val="24"/>
                <w:szCs w:val="24"/>
              </w:rPr>
            </w:pPr>
            <w:r>
              <w:rPr>
                <w:sz w:val="24"/>
                <w:szCs w:val="24"/>
              </w:rPr>
              <w:t>Milk Off flavors  (20 Minutes)</w:t>
            </w:r>
          </w:p>
          <w:p w14:paraId="4107C0C8" w14:textId="2362CD82" w:rsidR="0017282B" w:rsidRDefault="0017282B" w:rsidP="0017282B">
            <w:pPr>
              <w:pStyle w:val="Normal1"/>
              <w:widowControl w:val="0"/>
              <w:numPr>
                <w:ilvl w:val="0"/>
                <w:numId w:val="1"/>
              </w:numPr>
              <w:spacing w:line="240" w:lineRule="auto"/>
              <w:ind w:hanging="360"/>
              <w:contextualSpacing/>
              <w:rPr>
                <w:sz w:val="24"/>
                <w:szCs w:val="24"/>
              </w:rPr>
            </w:pPr>
            <w:r>
              <w:rPr>
                <w:sz w:val="24"/>
                <w:szCs w:val="24"/>
              </w:rPr>
              <w:t>Fat Content (20 Minutes)</w:t>
            </w:r>
          </w:p>
          <w:p w14:paraId="5E78EF3F" w14:textId="2072C84C" w:rsidR="0017282B" w:rsidRDefault="0017282B" w:rsidP="0017282B">
            <w:pPr>
              <w:pStyle w:val="Normal1"/>
              <w:widowControl w:val="0"/>
              <w:numPr>
                <w:ilvl w:val="0"/>
                <w:numId w:val="1"/>
              </w:numPr>
              <w:spacing w:line="240" w:lineRule="auto"/>
              <w:ind w:hanging="360"/>
              <w:contextualSpacing/>
              <w:rPr>
                <w:sz w:val="24"/>
                <w:szCs w:val="24"/>
              </w:rPr>
            </w:pPr>
            <w:r>
              <w:rPr>
                <w:sz w:val="24"/>
                <w:szCs w:val="24"/>
              </w:rPr>
              <w:t>Cheese ID/Cheese Matrix (20 Minutes)</w:t>
            </w:r>
          </w:p>
          <w:p w14:paraId="2B5CB162" w14:textId="4F6025A3" w:rsidR="004414CD" w:rsidRPr="004414CD" w:rsidRDefault="0017282B" w:rsidP="004414CD">
            <w:pPr>
              <w:pStyle w:val="Normal1"/>
              <w:widowControl w:val="0"/>
              <w:numPr>
                <w:ilvl w:val="0"/>
                <w:numId w:val="1"/>
              </w:numPr>
              <w:spacing w:line="240" w:lineRule="auto"/>
              <w:ind w:hanging="360"/>
              <w:contextualSpacing/>
              <w:rPr>
                <w:sz w:val="24"/>
                <w:szCs w:val="24"/>
              </w:rPr>
            </w:pPr>
            <w:r>
              <w:rPr>
                <w:sz w:val="24"/>
                <w:szCs w:val="24"/>
              </w:rPr>
              <w:t>CMT (Mastitis Test)  (20 Minutes)</w:t>
            </w:r>
          </w:p>
        </w:tc>
      </w:tr>
      <w:tr w:rsidR="0017626E" w14:paraId="609636F0" w14:textId="77777777" w:rsidTr="0099370B">
        <w:trPr>
          <w:trHeight w:val="440"/>
        </w:trPr>
        <w:tc>
          <w:tcPr>
            <w:tcW w:w="10800" w:type="dxa"/>
            <w:gridSpan w:val="2"/>
            <w:tcMar>
              <w:top w:w="100" w:type="dxa"/>
              <w:left w:w="100" w:type="dxa"/>
              <w:bottom w:w="100" w:type="dxa"/>
              <w:right w:w="100" w:type="dxa"/>
            </w:tcMar>
          </w:tcPr>
          <w:p w14:paraId="0EC3F9F5" w14:textId="607F1A34" w:rsidR="0017626E" w:rsidRDefault="0017626E" w:rsidP="0099370B">
            <w:pPr>
              <w:pStyle w:val="Normal1"/>
              <w:widowControl w:val="0"/>
              <w:spacing w:line="240" w:lineRule="auto"/>
              <w:jc w:val="center"/>
              <w:rPr>
                <w:sz w:val="24"/>
                <w:szCs w:val="24"/>
                <w:u w:val="single"/>
              </w:rPr>
            </w:pPr>
            <w:r>
              <w:rPr>
                <w:sz w:val="24"/>
                <w:szCs w:val="24"/>
                <w:u w:val="single"/>
              </w:rPr>
              <w:t>Pre-State CDE Expectations</w:t>
            </w:r>
          </w:p>
          <w:p w14:paraId="036DC50E" w14:textId="7F6D3841" w:rsidR="0017282B" w:rsidRDefault="00FB6A3E" w:rsidP="0099370B">
            <w:pPr>
              <w:pStyle w:val="Normal1"/>
              <w:widowControl w:val="0"/>
              <w:spacing w:line="240" w:lineRule="auto"/>
              <w:jc w:val="center"/>
            </w:pPr>
            <w:r>
              <w:rPr>
                <w:sz w:val="24"/>
                <w:szCs w:val="24"/>
              </w:rPr>
              <w:t>Team Event-</w:t>
            </w:r>
            <w:r>
              <w:t xml:space="preserve">To perform well in the Team Event portion of the Dairy Foods Career Development Event team members should be familiar with provisions of the Grade “A” Pasteurized Milk Ordinance that contains rules describing the acceptability of raw milk for pasteurization. These regulations are available at </w:t>
            </w:r>
            <w:hyperlink r:id="rId10" w:history="1">
              <w:r w:rsidRPr="00C500A1">
                <w:rPr>
                  <w:rStyle w:val="Hyperlink"/>
                </w:rPr>
                <w:t>www.fda.gov</w:t>
              </w:r>
            </w:hyperlink>
            <w:r>
              <w:t>.</w:t>
            </w:r>
          </w:p>
          <w:p w14:paraId="691A360D" w14:textId="77777777" w:rsidR="00FB6A3E" w:rsidRDefault="00FB6A3E" w:rsidP="0099370B">
            <w:pPr>
              <w:pStyle w:val="Normal1"/>
              <w:widowControl w:val="0"/>
              <w:spacing w:line="240" w:lineRule="auto"/>
              <w:jc w:val="center"/>
            </w:pPr>
          </w:p>
          <w:p w14:paraId="4BAF4C90" w14:textId="3A3727BC" w:rsidR="00FB6A3E" w:rsidRPr="0017282B" w:rsidRDefault="00FB6A3E" w:rsidP="0099370B">
            <w:pPr>
              <w:pStyle w:val="Normal1"/>
              <w:widowControl w:val="0"/>
              <w:spacing w:line="240" w:lineRule="auto"/>
              <w:jc w:val="center"/>
            </w:pPr>
            <w:r>
              <w:t xml:space="preserve">Individuals should know how to read and fill out a scantron sheet.  Students should have the defects scores, cheese matrix and the CMT chart scores memorized </w:t>
            </w:r>
          </w:p>
          <w:p w14:paraId="0F58E6AD" w14:textId="77777777" w:rsidR="0017626E" w:rsidRDefault="0017626E" w:rsidP="00E22F05">
            <w:pPr>
              <w:pStyle w:val="Normal1"/>
              <w:widowControl w:val="0"/>
              <w:spacing w:line="240" w:lineRule="auto"/>
              <w:ind w:left="720"/>
              <w:contextualSpacing/>
              <w:rPr>
                <w:sz w:val="24"/>
                <w:szCs w:val="24"/>
              </w:rPr>
            </w:pPr>
          </w:p>
        </w:tc>
      </w:tr>
      <w:tr w:rsidR="0017626E" w14:paraId="1AFE028B" w14:textId="77777777" w:rsidTr="0099370B">
        <w:trPr>
          <w:trHeight w:val="440"/>
        </w:trPr>
        <w:tc>
          <w:tcPr>
            <w:tcW w:w="10800" w:type="dxa"/>
            <w:gridSpan w:val="2"/>
            <w:tcMar>
              <w:top w:w="100" w:type="dxa"/>
              <w:left w:w="100" w:type="dxa"/>
              <w:bottom w:w="100" w:type="dxa"/>
              <w:right w:w="100" w:type="dxa"/>
            </w:tcMar>
          </w:tcPr>
          <w:p w14:paraId="7DC688F3" w14:textId="3E1E84E6" w:rsidR="0017626E" w:rsidRPr="00FB6A3E" w:rsidRDefault="0017626E" w:rsidP="0099370B">
            <w:pPr>
              <w:pStyle w:val="Normal1"/>
              <w:widowControl w:val="0"/>
              <w:spacing w:line="240" w:lineRule="auto"/>
              <w:jc w:val="center"/>
            </w:pPr>
            <w:r>
              <w:rPr>
                <w:sz w:val="24"/>
                <w:szCs w:val="24"/>
                <w:u w:val="single"/>
              </w:rPr>
              <w:t>CDE Changes from Previous Years?</w:t>
            </w:r>
            <w:r w:rsidR="00FB6A3E">
              <w:rPr>
                <w:sz w:val="24"/>
                <w:szCs w:val="24"/>
                <w:u w:val="single"/>
              </w:rPr>
              <w:t xml:space="preserve">  </w:t>
            </w:r>
            <w:r w:rsidR="00E22F05">
              <w:rPr>
                <w:sz w:val="24"/>
                <w:szCs w:val="24"/>
              </w:rPr>
              <w:t>Following the 2017-2021 rules and stations</w:t>
            </w:r>
          </w:p>
          <w:p w14:paraId="4480C478" w14:textId="77777777" w:rsidR="0017626E" w:rsidRDefault="0017626E" w:rsidP="0099370B">
            <w:pPr>
              <w:pStyle w:val="Normal1"/>
              <w:widowControl w:val="0"/>
              <w:numPr>
                <w:ilvl w:val="0"/>
                <w:numId w:val="2"/>
              </w:numPr>
              <w:spacing w:line="240" w:lineRule="auto"/>
              <w:ind w:hanging="360"/>
              <w:contextualSpacing/>
              <w:rPr>
                <w:sz w:val="24"/>
                <w:szCs w:val="24"/>
              </w:rPr>
            </w:pPr>
          </w:p>
        </w:tc>
      </w:tr>
    </w:tbl>
    <w:p w14:paraId="1F92501E" w14:textId="4FBECAA6" w:rsidR="0017626E" w:rsidRDefault="00C7565B" w:rsidP="00FB6A3E">
      <w:pPr>
        <w:spacing w:line="240" w:lineRule="auto"/>
      </w:pPr>
      <w:r>
        <w:rPr>
          <w:b/>
          <w:i/>
          <w:sz w:val="28"/>
          <w:szCs w:val="28"/>
          <w:u w:val="single"/>
        </w:rPr>
        <w:br w:type="page"/>
      </w:r>
      <w:r w:rsidR="0017626E">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99370B">
        <w:tc>
          <w:tcPr>
            <w:tcW w:w="4455" w:type="dxa"/>
            <w:tcMar>
              <w:top w:w="100" w:type="dxa"/>
              <w:left w:w="100" w:type="dxa"/>
              <w:bottom w:w="100" w:type="dxa"/>
              <w:right w:w="100" w:type="dxa"/>
            </w:tcMar>
          </w:tcPr>
          <w:p w14:paraId="4B18455F" w14:textId="77777777" w:rsidR="0017626E" w:rsidRDefault="0017626E" w:rsidP="0099370B">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99370B">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99370B">
            <w:pPr>
              <w:pStyle w:val="Normal1"/>
              <w:widowControl w:val="0"/>
              <w:spacing w:line="240" w:lineRule="auto"/>
              <w:jc w:val="center"/>
            </w:pPr>
            <w:r>
              <w:rPr>
                <w:b/>
                <w:sz w:val="24"/>
                <w:szCs w:val="24"/>
              </w:rPr>
              <w:t>Component Description</w:t>
            </w:r>
          </w:p>
        </w:tc>
      </w:tr>
      <w:tr w:rsidR="0017626E" w14:paraId="507D1BB9" w14:textId="77777777" w:rsidTr="0099370B">
        <w:tc>
          <w:tcPr>
            <w:tcW w:w="4455" w:type="dxa"/>
            <w:tcMar>
              <w:top w:w="100" w:type="dxa"/>
              <w:left w:w="100" w:type="dxa"/>
              <w:bottom w:w="100" w:type="dxa"/>
              <w:right w:w="100" w:type="dxa"/>
            </w:tcMar>
          </w:tcPr>
          <w:p w14:paraId="36FBA5B4" w14:textId="45F8FBA9" w:rsidR="0017626E" w:rsidRDefault="00FB6A3E" w:rsidP="0099370B">
            <w:pPr>
              <w:pStyle w:val="Normal1"/>
              <w:widowControl w:val="0"/>
              <w:spacing w:line="240" w:lineRule="auto"/>
            </w:pPr>
            <w:r>
              <w:t>Written Test</w:t>
            </w:r>
          </w:p>
        </w:tc>
        <w:tc>
          <w:tcPr>
            <w:tcW w:w="1425" w:type="dxa"/>
            <w:tcMar>
              <w:top w:w="100" w:type="dxa"/>
              <w:left w:w="100" w:type="dxa"/>
              <w:bottom w:w="100" w:type="dxa"/>
              <w:right w:w="100" w:type="dxa"/>
            </w:tcMar>
          </w:tcPr>
          <w:p w14:paraId="6F10C606" w14:textId="7BDB6F43" w:rsidR="0017626E" w:rsidRDefault="00FB6A3E" w:rsidP="0099370B">
            <w:pPr>
              <w:pStyle w:val="Normal1"/>
              <w:widowControl w:val="0"/>
              <w:spacing w:line="240" w:lineRule="auto"/>
            </w:pPr>
            <w:r>
              <w:t>120</w:t>
            </w:r>
          </w:p>
        </w:tc>
        <w:tc>
          <w:tcPr>
            <w:tcW w:w="4920" w:type="dxa"/>
            <w:tcMar>
              <w:top w:w="100" w:type="dxa"/>
              <w:left w:w="100" w:type="dxa"/>
              <w:bottom w:w="100" w:type="dxa"/>
              <w:right w:w="100" w:type="dxa"/>
            </w:tcMar>
          </w:tcPr>
          <w:p w14:paraId="7189DA00" w14:textId="6EC95436" w:rsidR="0017626E" w:rsidRDefault="00FB6A3E" w:rsidP="0099370B">
            <w:pPr>
              <w:pStyle w:val="Normal1"/>
              <w:widowControl w:val="0"/>
              <w:spacing w:line="240" w:lineRule="auto"/>
            </w:pPr>
            <w:r>
              <w:t>60 Multiple choice questions (30 Production/30 Market questions)</w:t>
            </w:r>
          </w:p>
        </w:tc>
      </w:tr>
      <w:tr w:rsidR="0017626E" w14:paraId="350D24A8" w14:textId="77777777" w:rsidTr="0099370B">
        <w:tc>
          <w:tcPr>
            <w:tcW w:w="4455" w:type="dxa"/>
            <w:tcMar>
              <w:top w:w="100" w:type="dxa"/>
              <w:left w:w="100" w:type="dxa"/>
              <w:bottom w:w="100" w:type="dxa"/>
              <w:right w:w="100" w:type="dxa"/>
            </w:tcMar>
          </w:tcPr>
          <w:p w14:paraId="6A9D6D6F" w14:textId="3CB07C46" w:rsidR="0017626E" w:rsidRDefault="00FB6A3E" w:rsidP="0099370B">
            <w:pPr>
              <w:pStyle w:val="Normal1"/>
              <w:widowControl w:val="0"/>
              <w:spacing w:line="240" w:lineRule="auto"/>
            </w:pPr>
            <w:r>
              <w:t>Problem Solving Test</w:t>
            </w:r>
          </w:p>
        </w:tc>
        <w:tc>
          <w:tcPr>
            <w:tcW w:w="1425" w:type="dxa"/>
            <w:tcMar>
              <w:top w:w="100" w:type="dxa"/>
              <w:left w:w="100" w:type="dxa"/>
              <w:bottom w:w="100" w:type="dxa"/>
              <w:right w:w="100" w:type="dxa"/>
            </w:tcMar>
          </w:tcPr>
          <w:p w14:paraId="347C2460" w14:textId="599C6F8E" w:rsidR="0017626E" w:rsidRDefault="00FB6A3E" w:rsidP="0099370B">
            <w:pPr>
              <w:pStyle w:val="Normal1"/>
              <w:widowControl w:val="0"/>
              <w:spacing w:line="240" w:lineRule="auto"/>
            </w:pPr>
            <w:r>
              <w:t xml:space="preserve">100 </w:t>
            </w:r>
          </w:p>
        </w:tc>
        <w:tc>
          <w:tcPr>
            <w:tcW w:w="4920" w:type="dxa"/>
            <w:tcMar>
              <w:top w:w="100" w:type="dxa"/>
              <w:left w:w="100" w:type="dxa"/>
              <w:bottom w:w="100" w:type="dxa"/>
              <w:right w:w="100" w:type="dxa"/>
            </w:tcMar>
          </w:tcPr>
          <w:p w14:paraId="3FD11DCA" w14:textId="62BC68FD" w:rsidR="00FB6A3E" w:rsidRDefault="00FB6A3E" w:rsidP="0099370B">
            <w:pPr>
              <w:pStyle w:val="Normal1"/>
              <w:widowControl w:val="0"/>
              <w:spacing w:line="240" w:lineRule="auto"/>
            </w:pPr>
            <w:r>
              <w:t xml:space="preserve">10-20 critical-thinking, multiple choice questions. Topics may include, but are not limited to: 1. Decisions about the quality and acceptability of milk. </w:t>
            </w:r>
          </w:p>
          <w:p w14:paraId="00FB1B00" w14:textId="77777777" w:rsidR="00FB6A3E" w:rsidRDefault="00FB6A3E" w:rsidP="0099370B">
            <w:pPr>
              <w:pStyle w:val="Normal1"/>
              <w:widowControl w:val="0"/>
              <w:spacing w:line="240" w:lineRule="auto"/>
            </w:pPr>
            <w:r>
              <w:t xml:space="preserve">2. Calculations of the value of milk and components of milk. </w:t>
            </w:r>
          </w:p>
          <w:p w14:paraId="1B1DF9C2" w14:textId="77777777" w:rsidR="00FB6A3E" w:rsidRDefault="00FB6A3E" w:rsidP="0099370B">
            <w:pPr>
              <w:pStyle w:val="Normal1"/>
              <w:widowControl w:val="0"/>
              <w:spacing w:line="240" w:lineRule="auto"/>
            </w:pPr>
            <w:r>
              <w:t>3. Decisions about components of milk and milk products (including processing procedures).</w:t>
            </w:r>
          </w:p>
          <w:p w14:paraId="198C43AE" w14:textId="6803540D" w:rsidR="0017626E" w:rsidRDefault="00FB6A3E" w:rsidP="0099370B">
            <w:pPr>
              <w:pStyle w:val="Normal1"/>
              <w:widowControl w:val="0"/>
              <w:spacing w:line="240" w:lineRule="auto"/>
            </w:pPr>
            <w:r>
              <w:t xml:space="preserve"> 4. Decisions about the use of chemicals in cleaning and sanitizing operations</w:t>
            </w:r>
          </w:p>
        </w:tc>
      </w:tr>
      <w:tr w:rsidR="0017626E" w14:paraId="2D6998B4" w14:textId="77777777" w:rsidTr="0099370B">
        <w:tc>
          <w:tcPr>
            <w:tcW w:w="4455" w:type="dxa"/>
            <w:tcMar>
              <w:top w:w="100" w:type="dxa"/>
              <w:left w:w="100" w:type="dxa"/>
              <w:bottom w:w="100" w:type="dxa"/>
              <w:right w:w="100" w:type="dxa"/>
            </w:tcMar>
          </w:tcPr>
          <w:p w14:paraId="54440E95" w14:textId="71148BD2" w:rsidR="0017626E" w:rsidRDefault="00FB6A3E" w:rsidP="0099370B">
            <w:pPr>
              <w:pStyle w:val="Normal1"/>
              <w:widowControl w:val="0"/>
              <w:spacing w:line="240" w:lineRule="auto"/>
            </w:pPr>
            <w:r>
              <w:t>Team Event</w:t>
            </w:r>
          </w:p>
        </w:tc>
        <w:tc>
          <w:tcPr>
            <w:tcW w:w="1425" w:type="dxa"/>
            <w:tcMar>
              <w:top w:w="100" w:type="dxa"/>
              <w:left w:w="100" w:type="dxa"/>
              <w:bottom w:w="100" w:type="dxa"/>
              <w:right w:w="100" w:type="dxa"/>
            </w:tcMar>
          </w:tcPr>
          <w:p w14:paraId="51F043E4" w14:textId="326AB123" w:rsidR="0017626E" w:rsidRDefault="00FB6A3E" w:rsidP="0099370B">
            <w:pPr>
              <w:pStyle w:val="Normal1"/>
              <w:widowControl w:val="0"/>
              <w:spacing w:line="240" w:lineRule="auto"/>
            </w:pPr>
            <w:r>
              <w:t>100</w:t>
            </w:r>
            <w:r w:rsidR="00F14644">
              <w:t xml:space="preserve"> </w:t>
            </w:r>
          </w:p>
        </w:tc>
        <w:tc>
          <w:tcPr>
            <w:tcW w:w="4920" w:type="dxa"/>
            <w:tcMar>
              <w:top w:w="100" w:type="dxa"/>
              <w:left w:w="100" w:type="dxa"/>
              <w:bottom w:w="100" w:type="dxa"/>
              <w:right w:w="100" w:type="dxa"/>
            </w:tcMar>
          </w:tcPr>
          <w:p w14:paraId="614DB7DB" w14:textId="77777777" w:rsidR="00FB6A3E" w:rsidRDefault="00FB6A3E" w:rsidP="00FB6A3E">
            <w:pPr>
              <w:pStyle w:val="Normal1"/>
              <w:widowControl w:val="0"/>
              <w:spacing w:line="240" w:lineRule="auto"/>
            </w:pPr>
            <w:r>
              <w:t>Teams members will work together to determine producer milk acceptability based on a test sample given.</w:t>
            </w:r>
          </w:p>
          <w:p w14:paraId="02732864" w14:textId="77777777" w:rsidR="00FB6A3E" w:rsidRDefault="00FB6A3E" w:rsidP="00FB6A3E">
            <w:pPr>
              <w:pStyle w:val="Normal1"/>
              <w:widowControl w:val="0"/>
              <w:spacing w:line="240" w:lineRule="auto"/>
            </w:pPr>
            <w:r>
              <w:t>Examples of acceptability tests include:</w:t>
            </w:r>
          </w:p>
          <w:p w14:paraId="56D68626" w14:textId="77777777" w:rsidR="00FB6A3E" w:rsidRDefault="00FB6A3E" w:rsidP="00FB6A3E">
            <w:pPr>
              <w:pStyle w:val="Normal1"/>
              <w:widowControl w:val="0"/>
              <w:spacing w:line="240" w:lineRule="auto"/>
            </w:pPr>
            <w:r>
              <w:t xml:space="preserve"> A. Recent producer history </w:t>
            </w:r>
          </w:p>
          <w:p w14:paraId="3F003127" w14:textId="77777777" w:rsidR="00FB6A3E" w:rsidRDefault="00FB6A3E" w:rsidP="00FB6A3E">
            <w:pPr>
              <w:pStyle w:val="Normal1"/>
              <w:widowControl w:val="0"/>
              <w:spacing w:line="240" w:lineRule="auto"/>
            </w:pPr>
            <w:r>
              <w:t xml:space="preserve">B. Percent TA (acidity) </w:t>
            </w:r>
          </w:p>
          <w:p w14:paraId="5F191E1B" w14:textId="77777777" w:rsidR="00FB6A3E" w:rsidRDefault="00FB6A3E" w:rsidP="00FB6A3E">
            <w:pPr>
              <w:pStyle w:val="Normal1"/>
              <w:widowControl w:val="0"/>
              <w:spacing w:line="240" w:lineRule="auto"/>
            </w:pPr>
            <w:r>
              <w:t xml:space="preserve">C. DMC (Direct Microscopic Somatic Cell Count) </w:t>
            </w:r>
          </w:p>
          <w:p w14:paraId="0EF3B9A1" w14:textId="77777777" w:rsidR="00FB6A3E" w:rsidRDefault="00FB6A3E" w:rsidP="00FB6A3E">
            <w:pPr>
              <w:pStyle w:val="Normal1"/>
              <w:widowControl w:val="0"/>
              <w:spacing w:line="240" w:lineRule="auto"/>
            </w:pPr>
            <w:r>
              <w:t xml:space="preserve">D. SPC (Standard Plate Count) </w:t>
            </w:r>
          </w:p>
          <w:p w14:paraId="22E6FCA1" w14:textId="77777777" w:rsidR="00FB6A3E" w:rsidRDefault="00FB6A3E" w:rsidP="00FB6A3E">
            <w:pPr>
              <w:pStyle w:val="Normal1"/>
              <w:widowControl w:val="0"/>
              <w:spacing w:line="240" w:lineRule="auto"/>
            </w:pPr>
            <w:r>
              <w:t>E. PI count (Preliminary Incubation Count)</w:t>
            </w:r>
          </w:p>
          <w:p w14:paraId="76510D90" w14:textId="77777777" w:rsidR="00FB6A3E" w:rsidRDefault="00FB6A3E" w:rsidP="00FB6A3E">
            <w:pPr>
              <w:pStyle w:val="Normal1"/>
              <w:widowControl w:val="0"/>
              <w:spacing w:line="240" w:lineRule="auto"/>
            </w:pPr>
            <w:r>
              <w:t>F. Antibiotic screening test</w:t>
            </w:r>
          </w:p>
          <w:p w14:paraId="096972E6" w14:textId="3643ABF4" w:rsidR="0017626E" w:rsidRDefault="00F14644" w:rsidP="00F14644">
            <w:pPr>
              <w:pStyle w:val="Normal1"/>
              <w:widowControl w:val="0"/>
              <w:spacing w:line="240" w:lineRule="auto"/>
            </w:pPr>
            <w:r>
              <w:t xml:space="preserve">G. </w:t>
            </w:r>
            <w:r w:rsidR="00FB6A3E">
              <w:t>Sample freezing point Teams will present their solution and improvement recommendations to a panel of judges.</w:t>
            </w:r>
          </w:p>
        </w:tc>
      </w:tr>
      <w:tr w:rsidR="0017626E" w14:paraId="58466B4F" w14:textId="77777777" w:rsidTr="0099370B">
        <w:tc>
          <w:tcPr>
            <w:tcW w:w="4455" w:type="dxa"/>
            <w:tcMar>
              <w:top w:w="100" w:type="dxa"/>
              <w:left w:w="100" w:type="dxa"/>
              <w:bottom w:w="100" w:type="dxa"/>
              <w:right w:w="100" w:type="dxa"/>
            </w:tcMar>
          </w:tcPr>
          <w:p w14:paraId="4713FF3E" w14:textId="39085AA8" w:rsidR="0017626E" w:rsidRDefault="00F14644" w:rsidP="0099370B">
            <w:pPr>
              <w:pStyle w:val="Normal1"/>
              <w:widowControl w:val="0"/>
              <w:spacing w:line="240" w:lineRule="auto"/>
            </w:pPr>
            <w:r>
              <w:t>Practicum</w:t>
            </w:r>
          </w:p>
        </w:tc>
        <w:tc>
          <w:tcPr>
            <w:tcW w:w="1425" w:type="dxa"/>
            <w:tcMar>
              <w:top w:w="100" w:type="dxa"/>
              <w:left w:w="100" w:type="dxa"/>
              <w:bottom w:w="100" w:type="dxa"/>
              <w:right w:w="100" w:type="dxa"/>
            </w:tcMar>
          </w:tcPr>
          <w:p w14:paraId="6533BCCC" w14:textId="56EB63AD" w:rsidR="0017626E" w:rsidRDefault="00676B91" w:rsidP="0099370B">
            <w:pPr>
              <w:pStyle w:val="Normal1"/>
              <w:widowControl w:val="0"/>
              <w:spacing w:line="240" w:lineRule="auto"/>
            </w:pPr>
            <w:r>
              <w:t>360</w:t>
            </w:r>
          </w:p>
        </w:tc>
        <w:tc>
          <w:tcPr>
            <w:tcW w:w="4920" w:type="dxa"/>
            <w:tcMar>
              <w:top w:w="100" w:type="dxa"/>
              <w:left w:w="100" w:type="dxa"/>
              <w:bottom w:w="100" w:type="dxa"/>
              <w:right w:w="100" w:type="dxa"/>
            </w:tcMar>
          </w:tcPr>
          <w:p w14:paraId="64920E18" w14:textId="1EBC960B" w:rsidR="00F14644" w:rsidRDefault="00F14644" w:rsidP="0099370B">
            <w:pPr>
              <w:pStyle w:val="Normal1"/>
              <w:widowControl w:val="0"/>
              <w:spacing w:line="240" w:lineRule="auto"/>
            </w:pPr>
            <w:r w:rsidRPr="00F14644">
              <w:rPr>
                <w:u w:val="single"/>
              </w:rPr>
              <w:t>Cheese Identification</w:t>
            </w:r>
            <w:r w:rsidR="00E22F05">
              <w:t xml:space="preserve"> (20 Minutes) - 100</w:t>
            </w:r>
            <w:r>
              <w:t xml:space="preserve"> points </w:t>
            </w:r>
          </w:p>
          <w:p w14:paraId="7B8D53EE" w14:textId="4AB6459F" w:rsidR="00F14644" w:rsidRDefault="00E22F05" w:rsidP="00F14644">
            <w:pPr>
              <w:pStyle w:val="Normal1"/>
              <w:widowControl w:val="0"/>
              <w:numPr>
                <w:ilvl w:val="0"/>
                <w:numId w:val="7"/>
              </w:numPr>
              <w:spacing w:line="240" w:lineRule="auto"/>
            </w:pPr>
            <w:r>
              <w:t>Ten</w:t>
            </w:r>
            <w:r w:rsidR="00F14644">
              <w:t xml:space="preserve"> cheese samples for identification will be selected from the list National Milk Quality CDE Cheese list.</w:t>
            </w:r>
          </w:p>
          <w:p w14:paraId="50C2C478" w14:textId="77777777" w:rsidR="00F14644" w:rsidRDefault="00F14644" w:rsidP="00F14644">
            <w:pPr>
              <w:pStyle w:val="Normal1"/>
              <w:widowControl w:val="0"/>
              <w:numPr>
                <w:ilvl w:val="0"/>
                <w:numId w:val="7"/>
              </w:numPr>
              <w:spacing w:line="240" w:lineRule="auto"/>
            </w:pPr>
            <w:r>
              <w:t xml:space="preserve"> Cubes of the cheeses will be available for tasting. Note: More than one sample of a given cheese may be used. </w:t>
            </w:r>
          </w:p>
          <w:p w14:paraId="5871780F" w14:textId="77777777" w:rsidR="0017626E" w:rsidRDefault="00F14644" w:rsidP="00F14644">
            <w:pPr>
              <w:pStyle w:val="Normal1"/>
              <w:widowControl w:val="0"/>
              <w:numPr>
                <w:ilvl w:val="0"/>
                <w:numId w:val="7"/>
              </w:numPr>
              <w:spacing w:line="240" w:lineRule="auto"/>
            </w:pPr>
            <w:r>
              <w:t xml:space="preserve"> In addition to identifying cheese samples, participants will classify characteristics of identified cheeses using the following matrix. Participants will have seven characteristics to select based on the five identified cheese samples. An example cheese characteristic problem can be found in the National Milk Quality CDE handbook.</w:t>
            </w:r>
          </w:p>
          <w:p w14:paraId="1318E757" w14:textId="5AC4E750" w:rsidR="00F14644" w:rsidRDefault="00E22F05" w:rsidP="00F14644">
            <w:pPr>
              <w:pStyle w:val="Normal1"/>
              <w:widowControl w:val="0"/>
              <w:spacing w:line="240" w:lineRule="auto"/>
            </w:pPr>
            <w:r>
              <w:rPr>
                <w:u w:val="single"/>
              </w:rPr>
              <w:t>Product Identification</w:t>
            </w:r>
            <w:r w:rsidR="00F14644">
              <w:t xml:space="preserve"> (20 minutes) </w:t>
            </w:r>
            <w:r>
              <w:t>- 100</w:t>
            </w:r>
            <w:r w:rsidR="00F14644">
              <w:t xml:space="preserve"> points </w:t>
            </w:r>
          </w:p>
          <w:p w14:paraId="7F1464DC" w14:textId="1E51BF96" w:rsidR="00F14644" w:rsidRDefault="00E22F05" w:rsidP="00F14644">
            <w:pPr>
              <w:pStyle w:val="Normal1"/>
              <w:widowControl w:val="0"/>
              <w:numPr>
                <w:ilvl w:val="0"/>
                <w:numId w:val="9"/>
              </w:numPr>
              <w:spacing w:line="240" w:lineRule="auto"/>
            </w:pPr>
            <w:r>
              <w:t>Ten</w:t>
            </w:r>
            <w:r w:rsidR="00F14644">
              <w:t xml:space="preserve"> samples of milk</w:t>
            </w:r>
            <w:r>
              <w:t>/nonmilk</w:t>
            </w:r>
            <w:r w:rsidR="00F14644">
              <w:t xml:space="preserve"> products will be identified according to their content of milk fat. </w:t>
            </w:r>
          </w:p>
          <w:p w14:paraId="71F9EF04" w14:textId="4897AFA5" w:rsidR="00676B91" w:rsidRPr="00676B91" w:rsidRDefault="00F14644" w:rsidP="00676B91">
            <w:pPr>
              <w:pStyle w:val="Normal1"/>
              <w:numPr>
                <w:ilvl w:val="0"/>
                <w:numId w:val="9"/>
              </w:numPr>
              <w:spacing w:line="240" w:lineRule="auto"/>
            </w:pPr>
            <w:r>
              <w:t xml:space="preserve">The following products may be included among the samples: </w:t>
            </w:r>
          </w:p>
          <w:p w14:paraId="1C535189" w14:textId="77777777" w:rsidR="00676B91" w:rsidRPr="00676B91" w:rsidRDefault="00676B91" w:rsidP="00676B91">
            <w:pPr>
              <w:pStyle w:val="Normal1"/>
              <w:spacing w:line="240" w:lineRule="auto"/>
              <w:ind w:left="720"/>
            </w:pPr>
            <w:r w:rsidRPr="00676B91">
              <w:lastRenderedPageBreak/>
              <w:t xml:space="preserve">Dairy Products: nonfat (skim) milk (.05%), </w:t>
            </w:r>
            <w:proofErr w:type="spellStart"/>
            <w:r w:rsidRPr="00676B91">
              <w:t>lowfat</w:t>
            </w:r>
            <w:proofErr w:type="spellEnd"/>
            <w:r w:rsidRPr="00676B91">
              <w:t xml:space="preserve"> milk (1.0%), reduced fat milk (2%), milk (3.25%), half and half (10.5%), butter (80%), sour cream (18%), flavored milk (6.05%-3.25%) light whipped cream (30%), heavy cream (36%)</w:t>
            </w:r>
          </w:p>
          <w:p w14:paraId="436BA998" w14:textId="77777777" w:rsidR="00676B91" w:rsidRPr="00676B91" w:rsidRDefault="00676B91" w:rsidP="00676B91">
            <w:pPr>
              <w:pStyle w:val="Normal1"/>
              <w:spacing w:line="240" w:lineRule="auto"/>
              <w:ind w:left="720"/>
            </w:pPr>
            <w:r w:rsidRPr="00676B91">
              <w:t>Non-Dairy Products: Margarine, non-dairy creamer, non-dairy sour cream, non-dairy milk, non-dairy flavored beverage and non-dairy whipped topping all of these are to be categorized as non-dairy fat.</w:t>
            </w:r>
          </w:p>
          <w:p w14:paraId="196FA3AE" w14:textId="77777777" w:rsidR="00F14644" w:rsidRDefault="00F14644" w:rsidP="00676B91">
            <w:pPr>
              <w:pStyle w:val="Normal1"/>
              <w:widowControl w:val="0"/>
              <w:spacing w:line="240" w:lineRule="auto"/>
              <w:ind w:left="720"/>
            </w:pPr>
            <w:r>
              <w:t xml:space="preserve">nonfat (skim) milk, reduced fat milk (2%), milk (3.3%), half and half (10.5%), coffee cream (18%) and whipping cream (30%). </w:t>
            </w:r>
          </w:p>
          <w:p w14:paraId="7F51C2B7" w14:textId="3A72204D" w:rsidR="00F14644" w:rsidRDefault="00F14644" w:rsidP="00F14644">
            <w:pPr>
              <w:pStyle w:val="Normal1"/>
              <w:widowControl w:val="0"/>
              <w:spacing w:line="240" w:lineRule="auto"/>
            </w:pPr>
            <w:r w:rsidRPr="00F14644">
              <w:rPr>
                <w:u w:val="single"/>
              </w:rPr>
              <w:t>California Mastitis Test</w:t>
            </w:r>
            <w:r>
              <w:t xml:space="preserve"> (20 minutes) - </w:t>
            </w:r>
            <w:r w:rsidR="00676B91">
              <w:t>40</w:t>
            </w:r>
            <w:r>
              <w:t xml:space="preserve"> points </w:t>
            </w:r>
          </w:p>
          <w:p w14:paraId="47B6CA1F" w14:textId="77777777" w:rsidR="00F14644" w:rsidRDefault="00F14644" w:rsidP="00F14644">
            <w:pPr>
              <w:pStyle w:val="Normal1"/>
              <w:widowControl w:val="0"/>
              <w:numPr>
                <w:ilvl w:val="0"/>
                <w:numId w:val="10"/>
              </w:numPr>
              <w:spacing w:line="240" w:lineRule="auto"/>
            </w:pPr>
            <w:r>
              <w:t>The California Mastitis Test will be scored using even numbers from 0 to 8 inclusive. (See National FFA Milk Quality CDE handbook for the Scoring Guide for the California Mastitis Test.)</w:t>
            </w:r>
          </w:p>
          <w:p w14:paraId="6BB2815D" w14:textId="184AAB32" w:rsidR="00F14644" w:rsidRDefault="00F14644" w:rsidP="00F14644">
            <w:pPr>
              <w:pStyle w:val="Normal1"/>
              <w:widowControl w:val="0"/>
              <w:numPr>
                <w:ilvl w:val="0"/>
                <w:numId w:val="10"/>
              </w:numPr>
              <w:spacing w:line="240" w:lineRule="auto"/>
            </w:pPr>
            <w:r>
              <w:t xml:space="preserve"> </w:t>
            </w:r>
            <w:r w:rsidR="00676B91">
              <w:t>Five</w:t>
            </w:r>
            <w:r>
              <w:t xml:space="preserve"> samples of milk will be evaluated for abnormality, using the California Mastitis Test method.</w:t>
            </w:r>
          </w:p>
          <w:p w14:paraId="5E3D5216" w14:textId="1493AFA8" w:rsidR="002D3C6F" w:rsidRDefault="002D3C6F" w:rsidP="00F14644">
            <w:pPr>
              <w:pStyle w:val="Normal1"/>
              <w:widowControl w:val="0"/>
              <w:spacing w:line="240" w:lineRule="auto"/>
            </w:pPr>
            <w:r w:rsidRPr="002D3C6F">
              <w:rPr>
                <w:u w:val="single"/>
              </w:rPr>
              <w:t>Milk Flavor Identification and Evaluation</w:t>
            </w:r>
            <w:r w:rsidR="00676B91">
              <w:t xml:space="preserve"> (20 minutes) - 12</w:t>
            </w:r>
            <w:r>
              <w:t xml:space="preserve">0 points </w:t>
            </w:r>
          </w:p>
          <w:p w14:paraId="7BD5BF58" w14:textId="77777777" w:rsidR="002D3C6F" w:rsidRDefault="002D3C6F" w:rsidP="002D3C6F">
            <w:pPr>
              <w:pStyle w:val="Normal1"/>
              <w:widowControl w:val="0"/>
              <w:numPr>
                <w:ilvl w:val="0"/>
                <w:numId w:val="11"/>
              </w:numPr>
              <w:spacing w:line="240" w:lineRule="auto"/>
            </w:pPr>
            <w:r>
              <w:t xml:space="preserve"> Ten milk samples will be scored on flavor (taste and odor) using the computerized scorecard. All samples of milk are prepared from pasteurized milk intended for table use and will score 1 to 10 (See Scoring Guide). Milk samples will be tempered to 60°F. Only those cups provided at the event may be used.</w:t>
            </w:r>
          </w:p>
          <w:p w14:paraId="17786017" w14:textId="77777777" w:rsidR="002D3C6F" w:rsidRDefault="002D3C6F" w:rsidP="002D3C6F">
            <w:pPr>
              <w:pStyle w:val="Normal1"/>
              <w:widowControl w:val="0"/>
              <w:numPr>
                <w:ilvl w:val="0"/>
                <w:numId w:val="11"/>
              </w:numPr>
              <w:spacing w:line="240" w:lineRule="auto"/>
            </w:pPr>
            <w:r>
              <w:t xml:space="preserve"> Participants are to use whole numbers when scoring “Flavor” of milk and to check only the most serious defect in a sample even if more than one flavor is detected. If no defect is noted, participants should check, “No defect” and score as a ten (See Scoring Guide).</w:t>
            </w:r>
          </w:p>
          <w:p w14:paraId="0CDEBEB2" w14:textId="7CBA706F" w:rsidR="00F14644" w:rsidRDefault="002D3C6F" w:rsidP="002D3C6F">
            <w:pPr>
              <w:pStyle w:val="Normal1"/>
              <w:widowControl w:val="0"/>
              <w:numPr>
                <w:ilvl w:val="0"/>
                <w:numId w:val="11"/>
              </w:numPr>
              <w:spacing w:line="240" w:lineRule="auto"/>
            </w:pPr>
            <w:r>
              <w:t>Palette cleansers (e.g. apples or soda crackers) will be allowed for refreshing.</w:t>
            </w:r>
          </w:p>
        </w:tc>
      </w:tr>
      <w:tr w:rsidR="0017626E" w14:paraId="4059DD98" w14:textId="77777777" w:rsidTr="0099370B">
        <w:trPr>
          <w:trHeight w:val="440"/>
        </w:trPr>
        <w:tc>
          <w:tcPr>
            <w:tcW w:w="10800" w:type="dxa"/>
            <w:gridSpan w:val="3"/>
            <w:tcMar>
              <w:top w:w="100" w:type="dxa"/>
              <w:left w:w="100" w:type="dxa"/>
              <w:bottom w:w="100" w:type="dxa"/>
              <w:right w:w="100" w:type="dxa"/>
            </w:tcMar>
          </w:tcPr>
          <w:p w14:paraId="208F9BD4" w14:textId="4877B29E" w:rsidR="002D3C6F" w:rsidRPr="002D3C6F" w:rsidRDefault="0017626E" w:rsidP="0099370B">
            <w:pPr>
              <w:pStyle w:val="Normal1"/>
              <w:widowControl w:val="0"/>
              <w:spacing w:line="240" w:lineRule="auto"/>
              <w:rPr>
                <w:b/>
                <w:sz w:val="24"/>
                <w:szCs w:val="24"/>
              </w:rPr>
            </w:pPr>
            <w:r>
              <w:rPr>
                <w:b/>
                <w:sz w:val="24"/>
                <w:szCs w:val="24"/>
              </w:rPr>
              <w:lastRenderedPageBreak/>
              <w:t xml:space="preserve">Causes for Disqualification: </w:t>
            </w:r>
            <w:r w:rsidR="002D3C6F">
              <w:rPr>
                <w:b/>
                <w:sz w:val="24"/>
                <w:szCs w:val="24"/>
              </w:rPr>
              <w:t>Talking during the contest (especially during Wednesday) Found cheating, Points will be deducted if students are not in official dress on Tuesday, DQ-not following dress code on Wednesday</w:t>
            </w:r>
          </w:p>
        </w:tc>
      </w:tr>
      <w:tr w:rsidR="0017626E" w14:paraId="04C03A8E" w14:textId="77777777" w:rsidTr="0099370B">
        <w:trPr>
          <w:trHeight w:val="440"/>
        </w:trPr>
        <w:tc>
          <w:tcPr>
            <w:tcW w:w="10800" w:type="dxa"/>
            <w:gridSpan w:val="3"/>
            <w:tcMar>
              <w:top w:w="100" w:type="dxa"/>
              <w:left w:w="100" w:type="dxa"/>
              <w:bottom w:w="100" w:type="dxa"/>
              <w:right w:w="100" w:type="dxa"/>
            </w:tcMar>
          </w:tcPr>
          <w:p w14:paraId="1B972BF7" w14:textId="77777777" w:rsidR="002D3C6F" w:rsidRDefault="0017626E" w:rsidP="0099370B">
            <w:pPr>
              <w:pStyle w:val="Normal1"/>
              <w:widowControl w:val="0"/>
              <w:spacing w:line="240" w:lineRule="auto"/>
            </w:pPr>
            <w:r>
              <w:rPr>
                <w:b/>
                <w:sz w:val="24"/>
                <w:szCs w:val="24"/>
              </w:rPr>
              <w:t>Tie-breaker:</w:t>
            </w:r>
            <w:r>
              <w:rPr>
                <w:sz w:val="24"/>
                <w:szCs w:val="24"/>
              </w:rPr>
              <w:t xml:space="preserve"> </w:t>
            </w:r>
            <w:r w:rsidR="002D3C6F">
              <w:t xml:space="preserve">If ties occur, the following events will be used in order to determine award recipients: </w:t>
            </w:r>
          </w:p>
          <w:p w14:paraId="362B6786" w14:textId="77777777" w:rsidR="002D3C6F" w:rsidRDefault="002D3C6F" w:rsidP="0099370B">
            <w:pPr>
              <w:pStyle w:val="Normal1"/>
              <w:widowControl w:val="0"/>
              <w:spacing w:line="240" w:lineRule="auto"/>
            </w:pPr>
            <w:r>
              <w:t xml:space="preserve">Team </w:t>
            </w:r>
          </w:p>
          <w:p w14:paraId="4279584B" w14:textId="77777777" w:rsidR="002D3C6F" w:rsidRDefault="002D3C6F" w:rsidP="0099370B">
            <w:pPr>
              <w:pStyle w:val="Normal1"/>
              <w:widowControl w:val="0"/>
              <w:spacing w:line="240" w:lineRule="auto"/>
            </w:pPr>
            <w:r>
              <w:t>1. Team activity</w:t>
            </w:r>
          </w:p>
          <w:p w14:paraId="77475BD7" w14:textId="3026FD1F" w:rsidR="002D3C6F" w:rsidRDefault="002D3C6F" w:rsidP="0099370B">
            <w:pPr>
              <w:pStyle w:val="Normal1"/>
              <w:widowControl w:val="0"/>
              <w:spacing w:line="240" w:lineRule="auto"/>
            </w:pPr>
            <w:r>
              <w:t xml:space="preserve"> 2. </w:t>
            </w:r>
            <w:r w:rsidR="00A672A4">
              <w:t xml:space="preserve">Milk </w:t>
            </w:r>
            <w:r w:rsidR="00A672A4" w:rsidRPr="00A672A4">
              <w:t>identification total score of all team</w:t>
            </w:r>
            <w:r w:rsidR="00A672A4">
              <w:t xml:space="preserve"> </w:t>
            </w:r>
            <w:r w:rsidR="00A672A4" w:rsidRPr="00A672A4">
              <w:t>members.</w:t>
            </w:r>
          </w:p>
          <w:p w14:paraId="694827D3" w14:textId="3950885C" w:rsidR="002D3C6F" w:rsidRDefault="002D3C6F" w:rsidP="0099370B">
            <w:pPr>
              <w:pStyle w:val="Normal1"/>
              <w:widowControl w:val="0"/>
              <w:spacing w:line="240" w:lineRule="auto"/>
            </w:pPr>
            <w:r>
              <w:t xml:space="preserve"> 3. </w:t>
            </w:r>
            <w:r w:rsidR="00A672A4" w:rsidRPr="00A672A4">
              <w:t>Cheese identification score for all team</w:t>
            </w:r>
            <w:r w:rsidR="00A672A4">
              <w:t xml:space="preserve"> </w:t>
            </w:r>
            <w:r w:rsidR="00A672A4" w:rsidRPr="00A672A4">
              <w:t>scores.</w:t>
            </w:r>
          </w:p>
          <w:p w14:paraId="1CC7FC18" w14:textId="77777777" w:rsidR="002D3C6F" w:rsidRDefault="002D3C6F" w:rsidP="0099370B">
            <w:pPr>
              <w:pStyle w:val="Normal1"/>
              <w:widowControl w:val="0"/>
              <w:spacing w:line="240" w:lineRule="auto"/>
            </w:pPr>
            <w:r>
              <w:lastRenderedPageBreak/>
              <w:t xml:space="preserve">Individual </w:t>
            </w:r>
          </w:p>
          <w:p w14:paraId="1DB7A392" w14:textId="55D7F1B3" w:rsidR="002D3C6F" w:rsidRDefault="002D3C6F" w:rsidP="0099370B">
            <w:pPr>
              <w:pStyle w:val="Normal1"/>
              <w:widowControl w:val="0"/>
              <w:spacing w:line="240" w:lineRule="auto"/>
            </w:pPr>
            <w:r>
              <w:t xml:space="preserve">1. </w:t>
            </w:r>
            <w:r w:rsidR="00A672A4">
              <w:t>Milk identification</w:t>
            </w:r>
            <w:r>
              <w:t xml:space="preserve"> </w:t>
            </w:r>
          </w:p>
          <w:p w14:paraId="20BADB45" w14:textId="7D38D358" w:rsidR="002D3C6F" w:rsidRDefault="002D3C6F" w:rsidP="0099370B">
            <w:pPr>
              <w:pStyle w:val="Normal1"/>
              <w:widowControl w:val="0"/>
              <w:spacing w:line="240" w:lineRule="auto"/>
            </w:pPr>
            <w:r>
              <w:t xml:space="preserve">2. </w:t>
            </w:r>
            <w:r w:rsidR="00A672A4">
              <w:t>Cheese identification</w:t>
            </w:r>
            <w:r>
              <w:t xml:space="preserve"> </w:t>
            </w:r>
          </w:p>
          <w:p w14:paraId="5BEFE5E7" w14:textId="4D890D19" w:rsidR="0017626E" w:rsidRDefault="002D3C6F" w:rsidP="0099370B">
            <w:pPr>
              <w:pStyle w:val="Normal1"/>
              <w:widowControl w:val="0"/>
              <w:spacing w:line="240" w:lineRule="auto"/>
            </w:pPr>
            <w:r>
              <w:t xml:space="preserve">3. </w:t>
            </w:r>
            <w:r w:rsidR="00A672A4">
              <w:t>Product identification</w:t>
            </w:r>
          </w:p>
          <w:p w14:paraId="5296F84B" w14:textId="24C0E369" w:rsidR="00A672A4" w:rsidRDefault="00A672A4" w:rsidP="0099370B">
            <w:pPr>
              <w:pStyle w:val="Normal1"/>
              <w:widowControl w:val="0"/>
              <w:spacing w:line="240" w:lineRule="auto"/>
            </w:pPr>
            <w:r>
              <w:t xml:space="preserve">4. Problem solving </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DE5334">
        <w:tc>
          <w:tcPr>
            <w:tcW w:w="10800" w:type="dxa"/>
            <w:tcMar>
              <w:top w:w="100" w:type="dxa"/>
              <w:left w:w="100" w:type="dxa"/>
              <w:bottom w:w="100" w:type="dxa"/>
              <w:right w:w="100" w:type="dxa"/>
            </w:tcMar>
          </w:tcPr>
          <w:p w14:paraId="6CD97334" w14:textId="1F04D9B3" w:rsidR="0017626E" w:rsidRDefault="002D3C6F" w:rsidP="0099370B">
            <w:pPr>
              <w:pStyle w:val="Normal1"/>
              <w:widowControl w:val="0"/>
              <w:spacing w:line="240" w:lineRule="auto"/>
            </w:pPr>
            <w:r>
              <w:t>National FFA Milk Quality 201</w:t>
            </w:r>
            <w:r w:rsidR="00E22F05">
              <w:t>7-2021</w:t>
            </w:r>
            <w:r>
              <w:t xml:space="preserve"> Handbook</w:t>
            </w:r>
          </w:p>
          <w:p w14:paraId="5E16A46E" w14:textId="0106D1DB" w:rsidR="002D3C6F" w:rsidRDefault="002D3C6F" w:rsidP="0099370B">
            <w:pPr>
              <w:pStyle w:val="Normal1"/>
              <w:widowControl w:val="0"/>
              <w:spacing w:line="240" w:lineRule="auto"/>
            </w:pPr>
            <w:r>
              <w:t xml:space="preserve">Grade “A” Pasteurized Milk Ordinance that contains rules describing the acceptability of raw milk for pasteurization. These regulations are available at </w:t>
            </w:r>
            <w:hyperlink r:id="rId11" w:history="1">
              <w:r w:rsidRPr="00C500A1">
                <w:rPr>
                  <w:rStyle w:val="Hyperlink"/>
                </w:rPr>
                <w:t>www.fda.gov</w:t>
              </w:r>
            </w:hyperlink>
          </w:p>
          <w:p w14:paraId="26F21F72" w14:textId="31AD2FDB" w:rsidR="00C1515A" w:rsidRDefault="00C1515A" w:rsidP="0099370B">
            <w:pPr>
              <w:pStyle w:val="Normal1"/>
              <w:widowControl w:val="0"/>
              <w:spacing w:line="240" w:lineRule="auto"/>
            </w:pPr>
            <w:r>
              <w:t>PA FFA Milk Quality Question Bank</w:t>
            </w:r>
          </w:p>
          <w:p w14:paraId="6275460D" w14:textId="77777777" w:rsidR="002D3C6F" w:rsidRPr="0017626E" w:rsidRDefault="002D3C6F" w:rsidP="0099370B">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1B0B" w14:textId="77777777" w:rsidR="00AE1A2A" w:rsidRDefault="00AE1A2A" w:rsidP="00C7565B">
      <w:pPr>
        <w:spacing w:line="240" w:lineRule="auto"/>
      </w:pPr>
      <w:r>
        <w:separator/>
      </w:r>
    </w:p>
  </w:endnote>
  <w:endnote w:type="continuationSeparator" w:id="0">
    <w:p w14:paraId="02B6834F" w14:textId="77777777" w:rsidR="00AE1A2A" w:rsidRDefault="00AE1A2A"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42BC" w14:textId="77777777" w:rsidR="00C7565B" w:rsidRDefault="00C7565B" w:rsidP="00E76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C7565B" w:rsidRDefault="00C75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EDE0" w14:textId="1F74DDF8" w:rsidR="00C7565B" w:rsidRPr="00C7565B" w:rsidRDefault="00C7565B" w:rsidP="00E76C69">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854E20">
      <w:rPr>
        <w:rStyle w:val="PageNumber"/>
        <w:noProof/>
        <w:sz w:val="24"/>
        <w:szCs w:val="24"/>
      </w:rPr>
      <w:t>4</w:t>
    </w:r>
    <w:r w:rsidRPr="00C7565B">
      <w:rPr>
        <w:rStyle w:val="PageNumber"/>
        <w:sz w:val="24"/>
        <w:szCs w:val="24"/>
      </w:rPr>
      <w:fldChar w:fldCharType="end"/>
    </w:r>
  </w:p>
  <w:p w14:paraId="11CF7994" w14:textId="77777777" w:rsidR="00C7565B" w:rsidRDefault="00C7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79F4" w14:textId="77777777" w:rsidR="00AE1A2A" w:rsidRDefault="00AE1A2A" w:rsidP="00C7565B">
      <w:pPr>
        <w:spacing w:line="240" w:lineRule="auto"/>
      </w:pPr>
      <w:r>
        <w:separator/>
      </w:r>
    </w:p>
  </w:footnote>
  <w:footnote w:type="continuationSeparator" w:id="0">
    <w:p w14:paraId="34760FF9" w14:textId="77777777" w:rsidR="00AE1A2A" w:rsidRDefault="00AE1A2A"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BEE"/>
    <w:multiLevelType w:val="hybridMultilevel"/>
    <w:tmpl w:val="B300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E1C1E6B"/>
    <w:multiLevelType w:val="hybridMultilevel"/>
    <w:tmpl w:val="AD0E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A935F54"/>
    <w:multiLevelType w:val="hybridMultilevel"/>
    <w:tmpl w:val="70E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81D3E"/>
    <w:multiLevelType w:val="hybridMultilevel"/>
    <w:tmpl w:val="079E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954D9"/>
    <w:multiLevelType w:val="hybridMultilevel"/>
    <w:tmpl w:val="A00E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95741"/>
    <w:multiLevelType w:val="hybridMultilevel"/>
    <w:tmpl w:val="4A8A282E"/>
    <w:lvl w:ilvl="0" w:tplc="A716874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665595927">
    <w:abstractNumId w:val="5"/>
  </w:num>
  <w:num w:numId="2" w16cid:durableId="1687755342">
    <w:abstractNumId w:val="3"/>
  </w:num>
  <w:num w:numId="3" w16cid:durableId="635992931">
    <w:abstractNumId w:val="2"/>
  </w:num>
  <w:num w:numId="4" w16cid:durableId="327028732">
    <w:abstractNumId w:val="6"/>
  </w:num>
  <w:num w:numId="5" w16cid:durableId="1705252742">
    <w:abstractNumId w:val="11"/>
  </w:num>
  <w:num w:numId="6" w16cid:durableId="12541822">
    <w:abstractNumId w:val="1"/>
  </w:num>
  <w:num w:numId="7" w16cid:durableId="402024871">
    <w:abstractNumId w:val="4"/>
  </w:num>
  <w:num w:numId="8" w16cid:durableId="1041173346">
    <w:abstractNumId w:val="8"/>
  </w:num>
  <w:num w:numId="9" w16cid:durableId="2003510246">
    <w:abstractNumId w:val="7"/>
  </w:num>
  <w:num w:numId="10" w16cid:durableId="1655648284">
    <w:abstractNumId w:val="0"/>
  </w:num>
  <w:num w:numId="11" w16cid:durableId="245187555">
    <w:abstractNumId w:val="9"/>
  </w:num>
  <w:num w:numId="12" w16cid:durableId="2112387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E"/>
    <w:rsid w:val="00053F97"/>
    <w:rsid w:val="0017282B"/>
    <w:rsid w:val="0017626E"/>
    <w:rsid w:val="001C31B7"/>
    <w:rsid w:val="002D3C6F"/>
    <w:rsid w:val="004414CD"/>
    <w:rsid w:val="00450687"/>
    <w:rsid w:val="00676B91"/>
    <w:rsid w:val="006E351B"/>
    <w:rsid w:val="00740201"/>
    <w:rsid w:val="00854E20"/>
    <w:rsid w:val="009055B5"/>
    <w:rsid w:val="009E246F"/>
    <w:rsid w:val="00A60BD0"/>
    <w:rsid w:val="00A672A4"/>
    <w:rsid w:val="00AE1A2A"/>
    <w:rsid w:val="00C1515A"/>
    <w:rsid w:val="00C437EB"/>
    <w:rsid w:val="00C7565B"/>
    <w:rsid w:val="00DC208D"/>
    <w:rsid w:val="00E22F05"/>
    <w:rsid w:val="00E42EB4"/>
    <w:rsid w:val="00F14644"/>
    <w:rsid w:val="00F77094"/>
    <w:rsid w:val="00FB6A3E"/>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10597023-5B02-4E1D-9E80-5C3A56AF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172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4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F840-EAB0-4CFF-8F3A-6F3C5773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Masser, Douglas</dc:creator>
  <cp:keywords/>
  <dc:description/>
  <cp:lastModifiedBy>Yoder, Abigail</cp:lastModifiedBy>
  <cp:revision>2</cp:revision>
  <dcterms:created xsi:type="dcterms:W3CDTF">2023-03-23T14:18:00Z</dcterms:created>
  <dcterms:modified xsi:type="dcterms:W3CDTF">2023-03-23T14:18:00Z</dcterms:modified>
</cp:coreProperties>
</file>