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C5" w:rsidRDefault="008A026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Pennsylvania FFA Association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5553075</wp:posOffset>
            </wp:positionH>
            <wp:positionV relativeFrom="paragraph">
              <wp:posOffset>114300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-704849</wp:posOffset>
            </wp:positionH>
            <wp:positionV relativeFrom="paragraph">
              <wp:posOffset>114300</wp:posOffset>
            </wp:positionV>
            <wp:extent cx="1315954" cy="12001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954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2FC5" w:rsidRDefault="008A026A">
      <w:pPr>
        <w:jc w:val="center"/>
        <w:rPr>
          <w:sz w:val="28"/>
          <w:szCs w:val="28"/>
        </w:rPr>
      </w:pPr>
      <w:r>
        <w:rPr>
          <w:sz w:val="28"/>
          <w:szCs w:val="28"/>
        </w:rPr>
        <w:t>2020 Agricultural Cooperation Establishes Success (ACES) Conference</w:t>
      </w:r>
    </w:p>
    <w:p w:rsidR="006E2FC5" w:rsidRDefault="008A02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#ACES2020 - “Set Sail”</w:t>
      </w:r>
    </w:p>
    <w:p w:rsidR="006E2FC5" w:rsidRDefault="006E2FC5">
      <w:pPr>
        <w:rPr>
          <w:b/>
          <w:sz w:val="28"/>
          <w:szCs w:val="28"/>
        </w:rPr>
      </w:pPr>
    </w:p>
    <w:p w:rsidR="006E2FC5" w:rsidRDefault="008A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Schedule (Feb. 8th, 15th, and 22nd)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Your Own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*11:30am-12:30pm: Registration - PA Ballroom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*12:40pm-1:00pm: Opening Ceremonies &amp; Welcome - Commonwealth Ballroom</w:t>
      </w:r>
    </w:p>
    <w:p w:rsidR="006E2FC5" w:rsidRDefault="008A026A">
      <w:pPr>
        <w:numPr>
          <w:ilvl w:val="0"/>
          <w:numId w:val="4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1:00pm-5:00pm: Teacher’s Workshops - PA Ballroom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*1:00pm-5:00pm Small Group Workshops (SEE BACK)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*5:00pm-6:00pm: Check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Hotel Rooms - Sheraton Hotel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*6:15pm - 7:45pm: Dinner Buffet -</w:t>
      </w:r>
      <w:r>
        <w:rPr>
          <w:sz w:val="24"/>
          <w:szCs w:val="24"/>
        </w:rPr>
        <w:t xml:space="preserve"> Commonwealth Ballroom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**8:00pm-10:15pm: Social Time - Commonwealth Ballroom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**10:20pm-10:40pm: Reflections - Commonwealth Ballroom</w:t>
      </w:r>
    </w:p>
    <w:p w:rsidR="006E2FC5" w:rsidRDefault="008A026A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11:00pm: LIGHTS OUT - CURFEW</w:t>
      </w:r>
    </w:p>
    <w:p w:rsidR="006E2FC5" w:rsidRDefault="006E2FC5">
      <w:pPr>
        <w:ind w:left="720"/>
        <w:jc w:val="center"/>
        <w:rPr>
          <w:sz w:val="24"/>
          <w:szCs w:val="24"/>
        </w:rPr>
      </w:pPr>
    </w:p>
    <w:p w:rsidR="006E2FC5" w:rsidRDefault="008A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Schedule (Feb. 9th, 16th, and 23rd)</w:t>
      </w:r>
    </w:p>
    <w:p w:rsidR="006E2FC5" w:rsidRDefault="008A026A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***7:30am-8:00am: Optional Time of Inspiration - Co</w:t>
      </w:r>
      <w:r>
        <w:rPr>
          <w:sz w:val="24"/>
          <w:szCs w:val="24"/>
        </w:rPr>
        <w:t>mmonwealth Ballroom</w:t>
      </w:r>
    </w:p>
    <w:p w:rsidR="006E2FC5" w:rsidRDefault="008A026A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***8:00am-10:30am: Breakfast and Activity - Commonwealth Ballroom</w:t>
      </w:r>
    </w:p>
    <w:p w:rsidR="006E2FC5" w:rsidRDefault="008A026A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***10:30am: Remarks and Closing Ceremonies - Commonwealth Ballroom</w:t>
      </w:r>
    </w:p>
    <w:p w:rsidR="006E2FC5" w:rsidRDefault="006E2FC5">
      <w:pPr>
        <w:rPr>
          <w:sz w:val="24"/>
          <w:szCs w:val="24"/>
        </w:rPr>
      </w:pPr>
    </w:p>
    <w:p w:rsidR="006E2FC5" w:rsidRDefault="008A0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Setting Sail on Your Way to MAKING YOUR MARK!</w:t>
      </w:r>
    </w:p>
    <w:p w:rsidR="006E2FC5" w:rsidRDefault="006E2FC5">
      <w:pPr>
        <w:ind w:left="1440"/>
        <w:jc w:val="center"/>
        <w:rPr>
          <w:sz w:val="24"/>
          <w:szCs w:val="24"/>
        </w:rPr>
      </w:pPr>
    </w:p>
    <w:p w:rsidR="006E2FC5" w:rsidRDefault="008A026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Dress Code:</w:t>
      </w:r>
    </w:p>
    <w:p w:rsidR="006E2FC5" w:rsidRDefault="008A0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*Official Dress</w:t>
      </w:r>
    </w:p>
    <w:p w:rsidR="006E2FC5" w:rsidRDefault="008A0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 School-Appropriate Clothing</w:t>
      </w:r>
    </w:p>
    <w:p w:rsidR="006E2FC5" w:rsidRDefault="008A0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ACES T-Shirt</w:t>
      </w:r>
    </w:p>
    <w:p w:rsidR="006E2FC5" w:rsidRDefault="008A026A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1819275</wp:posOffset>
            </wp:positionH>
            <wp:positionV relativeFrom="paragraph">
              <wp:posOffset>314325</wp:posOffset>
            </wp:positionV>
            <wp:extent cx="2433638" cy="183615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836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jc w:val="center"/>
        <w:rPr>
          <w:b/>
          <w:sz w:val="24"/>
          <w:szCs w:val="24"/>
        </w:rPr>
      </w:pPr>
    </w:p>
    <w:p w:rsidR="006E2FC5" w:rsidRDefault="006E2FC5">
      <w:pPr>
        <w:rPr>
          <w:b/>
          <w:sz w:val="24"/>
          <w:szCs w:val="24"/>
        </w:rPr>
      </w:pPr>
    </w:p>
    <w:p w:rsidR="006E2FC5" w:rsidRDefault="008A0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Small Group Workshop Rotations</w:t>
      </w:r>
    </w:p>
    <w:p w:rsidR="006E2FC5" w:rsidRDefault="006E2FC5">
      <w:pPr>
        <w:jc w:val="center"/>
        <w:rPr>
          <w:b/>
          <w:sz w:val="28"/>
          <w:szCs w:val="28"/>
          <w:u w:val="single"/>
        </w:rPr>
      </w:pPr>
    </w:p>
    <w:p w:rsidR="006E2FC5" w:rsidRDefault="008A026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Track 1: </w:t>
      </w:r>
      <w:r>
        <w:rPr>
          <w:i/>
          <w:sz w:val="28"/>
          <w:szCs w:val="28"/>
          <w:u w:val="single"/>
        </w:rPr>
        <w:t xml:space="preserve">Maiden Voyage: </w:t>
      </w:r>
      <w:r>
        <w:rPr>
          <w:sz w:val="28"/>
          <w:szCs w:val="28"/>
        </w:rPr>
        <w:t>(Freshman and Sophomore Members)</w:t>
      </w:r>
    </w:p>
    <w:p w:rsidR="006E2FC5" w:rsidRDefault="006E2FC5">
      <w:pPr>
        <w:rPr>
          <w:b/>
          <w:sz w:val="28"/>
          <w:szCs w:val="28"/>
          <w:u w:val="single"/>
        </w:rPr>
      </w:pPr>
    </w:p>
    <w:p w:rsidR="006E2FC5" w:rsidRDefault="008A026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Sailing Manners</w:t>
      </w:r>
      <w:r>
        <w:rPr>
          <w:sz w:val="28"/>
          <w:szCs w:val="28"/>
        </w:rPr>
        <w:t>: Professionalism and FFA Etiquette (Elm)</w:t>
      </w:r>
    </w:p>
    <w:p w:rsidR="006E2FC5" w:rsidRDefault="008A026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Staying Afloat</w:t>
      </w:r>
      <w:r>
        <w:rPr>
          <w:sz w:val="28"/>
          <w:szCs w:val="28"/>
        </w:rPr>
        <w:t>: Responsibility and Record Keeping (Dogwood)</w:t>
      </w:r>
    </w:p>
    <w:p w:rsidR="006E2FC5" w:rsidRDefault="008A026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Chart Your Course</w:t>
      </w:r>
      <w:r>
        <w:rPr>
          <w:sz w:val="28"/>
          <w:szCs w:val="28"/>
        </w:rPr>
        <w:t>: Conversation Skills (Salon C)</w:t>
      </w:r>
    </w:p>
    <w:p w:rsidR="006E2FC5" w:rsidRDefault="008A026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Know Your Destination: </w:t>
      </w:r>
      <w:r>
        <w:rPr>
          <w:sz w:val="28"/>
          <w:szCs w:val="28"/>
        </w:rPr>
        <w:t>SMART Goals (Salon D)</w:t>
      </w:r>
    </w:p>
    <w:p w:rsidR="006E2FC5" w:rsidRDefault="008A026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Why We Sail: </w:t>
      </w:r>
      <w:r>
        <w:rPr>
          <w:sz w:val="28"/>
          <w:szCs w:val="28"/>
        </w:rPr>
        <w:t>FFA Mission and Motto (Salon E)</w:t>
      </w:r>
    </w:p>
    <w:p w:rsidR="006E2FC5" w:rsidRDefault="006E2FC5">
      <w:pPr>
        <w:ind w:left="720"/>
        <w:rPr>
          <w:sz w:val="28"/>
          <w:szCs w:val="28"/>
          <w:u w:val="single"/>
        </w:rPr>
      </w:pPr>
    </w:p>
    <w:p w:rsidR="006E2FC5" w:rsidRDefault="008A026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Track 2: </w:t>
      </w:r>
      <w:r>
        <w:rPr>
          <w:i/>
          <w:sz w:val="28"/>
          <w:szCs w:val="28"/>
          <w:u w:val="single"/>
        </w:rPr>
        <w:t>Veteran Sailors</w:t>
      </w:r>
      <w:r>
        <w:rPr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(Junior and Senior Members)</w:t>
      </w:r>
    </w:p>
    <w:p w:rsidR="006E2FC5" w:rsidRDefault="006E2FC5">
      <w:pPr>
        <w:rPr>
          <w:b/>
          <w:sz w:val="28"/>
          <w:szCs w:val="28"/>
          <w:u w:val="single"/>
        </w:rPr>
      </w:pPr>
    </w:p>
    <w:p w:rsidR="006E2FC5" w:rsidRDefault="008A026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From Hull to Up</w:t>
      </w:r>
      <w:r>
        <w:rPr>
          <w:i/>
          <w:sz w:val="28"/>
          <w:szCs w:val="28"/>
        </w:rPr>
        <w:t>per Deck</w:t>
      </w:r>
      <w:r>
        <w:rPr>
          <w:sz w:val="28"/>
          <w:szCs w:val="28"/>
        </w:rPr>
        <w:t>: 5 Levels of Leadership (Chestnut)</w:t>
      </w:r>
    </w:p>
    <w:p w:rsidR="006E2FC5" w:rsidRDefault="008A026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Open Sails</w:t>
      </w:r>
      <w:r>
        <w:rPr>
          <w:sz w:val="28"/>
          <w:szCs w:val="28"/>
        </w:rPr>
        <w:t>: Networking/Connections (Fir)</w:t>
      </w:r>
    </w:p>
    <w:p w:rsidR="006E2FC5" w:rsidRDefault="008A026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Surveying the Horizon</w:t>
      </w:r>
      <w:r>
        <w:rPr>
          <w:sz w:val="28"/>
          <w:szCs w:val="28"/>
        </w:rPr>
        <w:t>: Exploring Pennsylvania Agriculture (Hemlock)</w:t>
      </w:r>
    </w:p>
    <w:p w:rsidR="006E2FC5" w:rsidRDefault="008A026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Full Speed Ahead: </w:t>
      </w:r>
      <w:r>
        <w:rPr>
          <w:sz w:val="28"/>
          <w:szCs w:val="28"/>
        </w:rPr>
        <w:t>FFA and Your Future (Birch)</w:t>
      </w:r>
    </w:p>
    <w:p w:rsidR="006E2FC5" w:rsidRDefault="008A026A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Protecting the Treasure</w:t>
      </w:r>
      <w:r>
        <w:rPr>
          <w:sz w:val="28"/>
          <w:szCs w:val="28"/>
        </w:rPr>
        <w:t>: Financial Responsibility (Ash)</w:t>
      </w:r>
    </w:p>
    <w:sectPr w:rsidR="006E2F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2A1"/>
    <w:multiLevelType w:val="multilevel"/>
    <w:tmpl w:val="B4EE99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16ABC"/>
    <w:multiLevelType w:val="multilevel"/>
    <w:tmpl w:val="ECD68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F839BB"/>
    <w:multiLevelType w:val="multilevel"/>
    <w:tmpl w:val="E3DE5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410A58"/>
    <w:multiLevelType w:val="multilevel"/>
    <w:tmpl w:val="F2207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5"/>
    <w:rsid w:val="006E2FC5"/>
    <w:rsid w:val="008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8BFC0-D699-44AB-99BA-1E8E88C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Brammer, Michael</dc:creator>
  <cp:lastModifiedBy>Brammer, Michael</cp:lastModifiedBy>
  <cp:revision>2</cp:revision>
  <dcterms:created xsi:type="dcterms:W3CDTF">2020-01-13T13:28:00Z</dcterms:created>
  <dcterms:modified xsi:type="dcterms:W3CDTF">2020-01-13T13:28:00Z</dcterms:modified>
</cp:coreProperties>
</file>