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1926" w14:textId="780D0187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D5">
        <w:rPr>
          <w:b/>
          <w:sz w:val="48"/>
          <w:szCs w:val="48"/>
        </w:rPr>
        <w:t>PA FFA Safe Tractor Driving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1312E7A7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Curt Turner</w:t>
            </w:r>
          </w:p>
        </w:tc>
      </w:tr>
      <w:tr w:rsidR="0017626E" w14:paraId="1039E40C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1AD5FCBE" w:rsidR="0017626E" w:rsidRDefault="00B231A2" w:rsidP="000F0062">
            <w:pPr>
              <w:pStyle w:val="Normal1"/>
              <w:widowControl w:val="0"/>
              <w:spacing w:line="240" w:lineRule="auto"/>
            </w:pPr>
            <w:hyperlink r:id="rId10" w:history="1">
              <w:r w:rsidR="000F0062" w:rsidRPr="00F7242B">
                <w:rPr>
                  <w:rStyle w:val="Hyperlink"/>
                </w:rPr>
                <w:t>cturner@ccsd.cc</w:t>
              </w:r>
            </w:hyperlink>
          </w:p>
        </w:tc>
      </w:tr>
      <w:tr w:rsidR="0017626E" w14:paraId="347388E4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1E4DCA09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570-204-9208</w:t>
            </w:r>
          </w:p>
        </w:tc>
      </w:tr>
      <w:tr w:rsidR="0017626E" w14:paraId="36AF4803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4AECD820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June 14 (1:00-3:00) ; June 15 (7:30-1:00)</w:t>
            </w:r>
          </w:p>
        </w:tc>
      </w:tr>
      <w:tr w:rsidR="0017626E" w14:paraId="22B1C627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1EF5FFBF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June 14 (16 ASI ) ; June 15 (gravel lot next to Ag Arena)</w:t>
            </w:r>
          </w:p>
        </w:tc>
      </w:tr>
      <w:tr w:rsidR="0017626E" w14:paraId="5A0E62BD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352C9752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At the completion of the driving event on June 15</w:t>
            </w:r>
          </w:p>
        </w:tc>
      </w:tr>
      <w:tr w:rsidR="0017626E" w14:paraId="423C55F8" w14:textId="77777777" w:rsidTr="000F0062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0AB600BB" w:rsidR="0017626E" w:rsidRDefault="000F0062" w:rsidP="000F0062">
            <w:pPr>
              <w:pStyle w:val="Normal1"/>
              <w:widowControl w:val="0"/>
              <w:spacing w:line="240" w:lineRule="auto"/>
            </w:pPr>
            <w:r>
              <w:t>CDE site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0F0062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2B3CAA5F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77777777" w:rsidR="0017626E" w:rsidRDefault="0017626E" w:rsidP="000F0062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7626E" w14:paraId="79567C0B" w14:textId="77777777" w:rsidTr="000F0062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1770B7A4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125786DA" w14:textId="77777777" w:rsidR="0017626E" w:rsidRDefault="000C24A3" w:rsidP="000F006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attire (see below)</w:t>
            </w:r>
          </w:p>
          <w:p w14:paraId="7ADD50C6" w14:textId="77777777" w:rsidR="000C24A3" w:rsidRDefault="000C24A3" w:rsidP="000F006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completed forms (see below)</w:t>
            </w:r>
          </w:p>
          <w:p w14:paraId="7447CC17" w14:textId="2EC515FE" w:rsidR="000C24A3" w:rsidRDefault="000C24A3" w:rsidP="000F006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77777777" w:rsidR="0017626E" w:rsidRDefault="0017626E" w:rsidP="000F006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1E0DB420" w14:textId="77777777" w:rsidTr="000F0062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0BB4D93C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5160DAC0" w14:textId="77777777" w:rsidR="0017626E" w:rsidRDefault="000F0062" w:rsidP="000F0062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14:  official dress for written exam</w:t>
            </w:r>
          </w:p>
          <w:p w14:paraId="3BFD1D0A" w14:textId="33FE9256" w:rsidR="000F0062" w:rsidRDefault="000F0062" w:rsidP="000F0062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15:  must wear long pants and work boots (sneakers or open toed shoes are not permitted) for the driving events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2BE64CA6" w14:textId="77777777" w:rsidR="0017626E" w:rsidRDefault="00773A68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inspection</w:t>
            </w:r>
          </w:p>
          <w:p w14:paraId="472F4A63" w14:textId="77777777" w:rsidR="00773A68" w:rsidRDefault="00773A68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wheeled manure spreader event driving course</w:t>
            </w:r>
          </w:p>
          <w:p w14:paraId="0D1CAC0B" w14:textId="77777777" w:rsidR="00773A68" w:rsidRDefault="00773A68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wheeled wagon event driving course</w:t>
            </w:r>
          </w:p>
          <w:p w14:paraId="484BF137" w14:textId="77777777" w:rsidR="00773A68" w:rsidRDefault="000C24A3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exam</w:t>
            </w:r>
          </w:p>
          <w:p w14:paraId="2B5CB162" w14:textId="2319AA29" w:rsidR="000C24A3" w:rsidRDefault="000C24A3" w:rsidP="000F00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tools/parts identification exam</w:t>
            </w:r>
          </w:p>
        </w:tc>
      </w:tr>
      <w:tr w:rsidR="0017626E" w14:paraId="609636F0" w14:textId="77777777" w:rsidTr="000F0062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2471B442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4840C848" w14:textId="77777777" w:rsidR="0017626E" w:rsidRDefault="000F0062" w:rsidP="000F006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completed a tractor safety certification program</w:t>
            </w:r>
          </w:p>
          <w:p w14:paraId="39BCFB9D" w14:textId="77777777" w:rsidR="000F0062" w:rsidRDefault="000F0062" w:rsidP="000F006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prior experience with tractors and equipment</w:t>
            </w:r>
          </w:p>
          <w:p w14:paraId="63CE8336" w14:textId="77777777" w:rsidR="000F0062" w:rsidRDefault="000F0062" w:rsidP="000F006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been approved by the regional coordinator</w:t>
            </w:r>
            <w:r w:rsidR="00773A68">
              <w:rPr>
                <w:sz w:val="24"/>
                <w:szCs w:val="24"/>
              </w:rPr>
              <w:t xml:space="preserve"> </w:t>
            </w:r>
          </w:p>
          <w:p w14:paraId="0F58E6AD" w14:textId="00969532" w:rsidR="00773A68" w:rsidRDefault="00773A68" w:rsidP="000F006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4 participants per region (no trading of participants between regions)</w:t>
            </w:r>
          </w:p>
        </w:tc>
      </w:tr>
      <w:tr w:rsidR="0017626E" w14:paraId="1AFE028B" w14:textId="77777777" w:rsidTr="000F0062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42C1396E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5D2417DD" w14:textId="77777777" w:rsidR="0017626E" w:rsidRDefault="00773A68" w:rsidP="000F006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coordinator verification</w:t>
            </w:r>
          </w:p>
          <w:p w14:paraId="3F80A64B" w14:textId="77777777" w:rsidR="00773A68" w:rsidRDefault="00773A68" w:rsidP="000F006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 Parts and Tools identification</w:t>
            </w:r>
          </w:p>
          <w:p w14:paraId="372C8A45" w14:textId="77777777" w:rsidR="00773A68" w:rsidRDefault="00773A68" w:rsidP="000F006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Safety Certificate verification</w:t>
            </w:r>
          </w:p>
          <w:p w14:paraId="4480C478" w14:textId="09C50BED" w:rsidR="00773A68" w:rsidRDefault="00773A68" w:rsidP="000F006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form and Waiver form required for Activities Week Registration</w:t>
            </w: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0F0062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76A652F6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Written exam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65C996DC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500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41322C35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50 questions related to tractors, agricultural machinery, and safety</w:t>
            </w:r>
          </w:p>
        </w:tc>
      </w:tr>
      <w:tr w:rsidR="0017626E" w14:paraId="350D24A8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3BDFBABF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Tractor parts/tools identification exam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110C11BF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1711967E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10 tools, tractor/engine parts to physically identify</w:t>
            </w:r>
          </w:p>
        </w:tc>
      </w:tr>
      <w:tr w:rsidR="0017626E" w14:paraId="2D6998B4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73EDAE8F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Tractor inspection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04D2DC51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Varies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05C97A0B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Perform basic tractor inspection using attached score sheet #1</w:t>
            </w:r>
          </w:p>
        </w:tc>
      </w:tr>
      <w:tr w:rsidR="0017626E" w14:paraId="58466B4F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59B32BFE" w:rsidR="000C24A3" w:rsidRDefault="000C24A3" w:rsidP="000F0062">
            <w:pPr>
              <w:pStyle w:val="Normal1"/>
              <w:widowControl w:val="0"/>
              <w:spacing w:line="240" w:lineRule="auto"/>
            </w:pPr>
            <w:r>
              <w:t>Two wheeled driving event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49ABA74F" w:rsidR="0017626E" w:rsidRDefault="000C24A3" w:rsidP="000F0062">
            <w:pPr>
              <w:pStyle w:val="Normal1"/>
              <w:widowControl w:val="0"/>
              <w:spacing w:line="240" w:lineRule="auto"/>
            </w:pPr>
            <w:r>
              <w:t>Varies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224B636E" w:rsidR="000C24A3" w:rsidRDefault="000C24A3" w:rsidP="000F0062">
            <w:pPr>
              <w:pStyle w:val="Normal1"/>
              <w:widowControl w:val="0"/>
              <w:spacing w:line="240" w:lineRule="auto"/>
            </w:pPr>
            <w:r>
              <w:t>Complete the figure 8 course using attached course description and score sheet #2</w:t>
            </w:r>
          </w:p>
        </w:tc>
      </w:tr>
      <w:tr w:rsidR="00533673" w14:paraId="61A32452" w14:textId="77777777" w:rsidTr="000F0062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E7AC" w14:textId="4AB546EA" w:rsidR="00533673" w:rsidRDefault="00533673" w:rsidP="000F0062">
            <w:pPr>
              <w:pStyle w:val="Normal1"/>
              <w:widowControl w:val="0"/>
              <w:spacing w:line="240" w:lineRule="auto"/>
            </w:pPr>
            <w:r>
              <w:t>Four wheeled driving event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8F4B" w14:textId="276E52C8" w:rsidR="00533673" w:rsidRDefault="00533673" w:rsidP="000F0062">
            <w:pPr>
              <w:pStyle w:val="Normal1"/>
              <w:widowControl w:val="0"/>
              <w:spacing w:line="240" w:lineRule="auto"/>
            </w:pPr>
            <w:r>
              <w:t>Varies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19F7" w14:textId="7DE601F7" w:rsidR="00533673" w:rsidRDefault="00533673" w:rsidP="000F0062">
            <w:pPr>
              <w:pStyle w:val="Normal1"/>
              <w:widowControl w:val="0"/>
              <w:spacing w:line="240" w:lineRule="auto"/>
            </w:pPr>
            <w:r>
              <w:t>Complete the wagon course using attached course description and score sheet #3</w:t>
            </w:r>
          </w:p>
        </w:tc>
      </w:tr>
      <w:tr w:rsidR="0017626E" w14:paraId="4059DD98" w14:textId="77777777" w:rsidTr="000F0062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5109" w14:textId="7AE19512" w:rsidR="00533673" w:rsidRDefault="0017626E" w:rsidP="000F0062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 for Disqualification:</w:t>
            </w:r>
          </w:p>
          <w:p w14:paraId="2746554B" w14:textId="5042E162" w:rsidR="0017626E" w:rsidRDefault="00533673" w:rsidP="00533673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inappropriate attire for the tractor inspection and driving events</w:t>
            </w:r>
          </w:p>
          <w:p w14:paraId="5069835E" w14:textId="3B20D145" w:rsidR="00533673" w:rsidRPr="00533673" w:rsidRDefault="00533673" w:rsidP="00533673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b/>
                <w:sz w:val="24"/>
                <w:szCs w:val="24"/>
              </w:rPr>
              <w:t>any major unsafe actions during the driving events as observed by the cde judge</w:t>
            </w:r>
          </w:p>
          <w:p w14:paraId="208F9BD4" w14:textId="7509161C" w:rsidR="00533673" w:rsidRDefault="00533673" w:rsidP="00533673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b/>
                <w:sz w:val="24"/>
                <w:szCs w:val="24"/>
              </w:rPr>
              <w:t>not completing all components of the cde</w:t>
            </w:r>
          </w:p>
        </w:tc>
      </w:tr>
      <w:tr w:rsidR="0017626E" w14:paraId="04C03A8E" w14:textId="77777777" w:rsidTr="000F0062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36F3" w14:textId="77777777" w:rsidR="0017626E" w:rsidRDefault="0017626E" w:rsidP="000F0062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</w:p>
          <w:p w14:paraId="5296F84B" w14:textId="3335F066" w:rsidR="00385C88" w:rsidRPr="00385C88" w:rsidRDefault="00385C88" w:rsidP="000F006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participants must back the tractor and manure spreader through the figure 8 course (a new score sheet #2 will be completed as this occurs)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0F0062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3613" w14:textId="751BC120" w:rsidR="00775903" w:rsidRDefault="00775903" w:rsidP="000F0062">
            <w:pPr>
              <w:pStyle w:val="Normal1"/>
              <w:widowControl w:val="0"/>
              <w:spacing w:line="240" w:lineRule="auto"/>
            </w:pPr>
            <w:r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Hyperlink"/>
                  <w:rFonts w:ascii="Calibri" w:hAnsi="Calibri"/>
                  <w:color w:val="800080"/>
                  <w:shd w:val="clear" w:color="auto" w:fill="FFFFFF"/>
                </w:rPr>
                <w:t>http://extension.psu.edu/business/ag-safety/youth-safety/nstmop</w:t>
              </w:r>
            </w:hyperlink>
          </w:p>
          <w:p w14:paraId="6275460D" w14:textId="7AAB64D6" w:rsidR="00533673" w:rsidRPr="0017626E" w:rsidRDefault="00533673" w:rsidP="000F0062">
            <w:pPr>
              <w:pStyle w:val="Normal1"/>
              <w:widowControl w:val="0"/>
              <w:spacing w:line="240" w:lineRule="auto"/>
            </w:pPr>
          </w:p>
        </w:tc>
      </w:tr>
    </w:tbl>
    <w:p w14:paraId="41F090EE" w14:textId="77777777" w:rsidR="0017626E" w:rsidRPr="0017626E" w:rsidRDefault="0017626E" w:rsidP="0017626E">
      <w:pPr>
        <w:pStyle w:val="Normal1"/>
      </w:pPr>
      <w:bookmarkStart w:id="0" w:name="_GoBack"/>
      <w:bookmarkEnd w:id="0"/>
    </w:p>
    <w:sectPr w:rsidR="0017626E" w:rsidRPr="0017626E" w:rsidSect="0017626E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4ED3" w14:textId="77777777" w:rsidR="00533673" w:rsidRDefault="00533673" w:rsidP="00C7565B">
      <w:pPr>
        <w:spacing w:line="240" w:lineRule="auto"/>
      </w:pPr>
      <w:r>
        <w:separator/>
      </w:r>
    </w:p>
  </w:endnote>
  <w:endnote w:type="continuationSeparator" w:id="0">
    <w:p w14:paraId="74B98022" w14:textId="77777777" w:rsidR="00533673" w:rsidRDefault="00533673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42BC" w14:textId="77777777" w:rsidR="00533673" w:rsidRDefault="00533673" w:rsidP="000F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533673" w:rsidRDefault="00533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EDE0" w14:textId="77777777" w:rsidR="00533673" w:rsidRPr="00C7565B" w:rsidRDefault="00533673" w:rsidP="000F006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B231A2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533673" w:rsidRDefault="00533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4C2EB" w14:textId="77777777" w:rsidR="00533673" w:rsidRDefault="00533673" w:rsidP="00C7565B">
      <w:pPr>
        <w:spacing w:line="240" w:lineRule="auto"/>
      </w:pPr>
      <w:r>
        <w:separator/>
      </w:r>
    </w:p>
  </w:footnote>
  <w:footnote w:type="continuationSeparator" w:id="0">
    <w:p w14:paraId="316F1FB3" w14:textId="77777777" w:rsidR="00533673" w:rsidRDefault="00533673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0CC4CA3"/>
    <w:multiLevelType w:val="hybridMultilevel"/>
    <w:tmpl w:val="A6DCFA58"/>
    <w:lvl w:ilvl="0" w:tplc="BAEA539A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E"/>
    <w:rsid w:val="000C24A3"/>
    <w:rsid w:val="000F0062"/>
    <w:rsid w:val="0017626E"/>
    <w:rsid w:val="002044D5"/>
    <w:rsid w:val="00385C88"/>
    <w:rsid w:val="00533673"/>
    <w:rsid w:val="00773A68"/>
    <w:rsid w:val="00775903"/>
    <w:rsid w:val="009055B5"/>
    <w:rsid w:val="009E246F"/>
    <w:rsid w:val="00B231A2"/>
    <w:rsid w:val="00C7565B"/>
    <w:rsid w:val="00DC208D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0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0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xtension.psu.edu/business/ag-safety/youth-safety/nstm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urner@ccsd.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Sarah</cp:lastModifiedBy>
  <cp:revision>2</cp:revision>
  <dcterms:created xsi:type="dcterms:W3CDTF">2016-10-30T18:35:00Z</dcterms:created>
  <dcterms:modified xsi:type="dcterms:W3CDTF">2016-10-30T18:35:00Z</dcterms:modified>
</cp:coreProperties>
</file>