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01"/>
        <w:tblW w:w="11612" w:type="dxa"/>
        <w:tblLook w:val="04A0" w:firstRow="1" w:lastRow="0" w:firstColumn="1" w:lastColumn="0" w:noHBand="0" w:noVBand="1"/>
      </w:tblPr>
      <w:tblGrid>
        <w:gridCol w:w="1345"/>
        <w:gridCol w:w="2627"/>
        <w:gridCol w:w="2627"/>
        <w:gridCol w:w="2627"/>
        <w:gridCol w:w="852"/>
        <w:gridCol w:w="830"/>
        <w:gridCol w:w="704"/>
      </w:tblGrid>
      <w:tr w:rsidR="00CF5E01" w:rsidRPr="00F8294E" w:rsidTr="00CF5E01">
        <w:trPr>
          <w:trHeight w:val="147"/>
        </w:trPr>
        <w:tc>
          <w:tcPr>
            <w:tcW w:w="1345" w:type="dxa"/>
          </w:tcPr>
          <w:p w:rsidR="00CF5E01" w:rsidRPr="00F8294E" w:rsidRDefault="00C621F7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-339725</wp:posOffset>
                      </wp:positionV>
                      <wp:extent cx="4111625" cy="266700"/>
                      <wp:effectExtent l="12700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1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01" w:rsidRPr="00F8294E" w:rsidRDefault="00CF5E0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94E">
                                    <w:rPr>
                                      <w:rFonts w:ascii="Times New Roman" w:hAnsi="Times New Roman" w:cs="Times New Roman"/>
                                    </w:rPr>
                                    <w:t>Oral Communication- 600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85pt;margin-top:-26.75pt;width:32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">
                      <v:textbox>
                        <w:txbxContent>
                          <w:p w:rsidR="00CF5E01" w:rsidRPr="00F8294E" w:rsidRDefault="00CF5E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94E">
                              <w:rPr>
                                <w:rFonts w:ascii="Times New Roman" w:hAnsi="Times New Roman" w:cs="Times New Roman"/>
                              </w:rPr>
                              <w:t>Oral Communication- 600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E01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Indicators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Very stron</w:t>
            </w:r>
            <w:r w:rsidR="0073452C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g evidence skill is present</w:t>
            </w: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5-4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Moderate evidence skill is present</w:t>
            </w: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3-2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Strong evidence skill is not present</w:t>
            </w: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1-0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Points earned</w:t>
            </w:r>
          </w:p>
        </w:tc>
        <w:tc>
          <w:tcPr>
            <w:tcW w:w="830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weight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Total score</w:t>
            </w:r>
          </w:p>
        </w:tc>
      </w:tr>
      <w:tr w:rsidR="00CF5E01" w:rsidRPr="00F8294E" w:rsidTr="00CF5E01">
        <w:trPr>
          <w:trHeight w:val="147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A. Examples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Examples are vivid, precise and clearly explained.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Examples are original, logical and relevant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Examples are usually concrete, sometimes needs clarification.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Examples are effective, but need more originality or thought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Examples are abstract or not clearly defined.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Examples are sometimes confusing, leaving the listeners with questions.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X10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5E01" w:rsidRPr="00F8294E" w:rsidTr="00CF5E01">
        <w:trPr>
          <w:trHeight w:val="147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B. Speaking without hesitation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very articulately without hesitation.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Never has the need for unnecessary pauses or hesitation when speaking.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articulately but sometimes hesitates.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Occasionally has the need for a long pause or moderate hesitation when speaking.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articulately, but frequently hesitates.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Frequently hesitates or has long, awkward pauses while speaking.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X1</w:t>
            </w:r>
            <w:r w:rsidR="0004116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5E01" w:rsidRPr="00F8294E" w:rsidTr="00CF5E01">
        <w:trPr>
          <w:trHeight w:val="147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C. Tone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Appropriate tone is consistent.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at the right place to be clear.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Pronunciation of words is very clear and intent is apparent.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Appropriate tone is usually consistent.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at the right place most of the time, but shows some nervousness.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Pronunciation of words is usually clear, sometimes vague.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Has difficulty using an appropriate tone.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Pace is too fast; nervous.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Pronunciation of words is difficult to understand; unclear.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X1</w:t>
            </w:r>
            <w:r w:rsidR="0004116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5E01" w:rsidRPr="00F8294E" w:rsidTr="00CF5E01">
        <w:trPr>
          <w:trHeight w:val="1889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D. Being detail-oriented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Is able to stay fully detail-oriented.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Always provides details which support the issue; is well organized.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Is mostly good at being detail-oriented.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Usually provides details which are supportive of the issue; displays good organizational skills.</w:t>
            </w:r>
          </w:p>
          <w:p w:rsidR="00CF5E01" w:rsidRPr="00F8294E" w:rsidRDefault="00CF5E01" w:rsidP="00CF5E01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Has difficulty being detail- oriented.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Sometimes overlooks details that could be very beneficial to the issue; lacks organization.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294E" w:rsidRDefault="00F8294E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041169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X3</w:t>
            </w:r>
            <w:r w:rsidR="00CF5E01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5E01" w:rsidRPr="00F8294E" w:rsidTr="00CF5E01">
        <w:trPr>
          <w:trHeight w:val="3180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E. Connect-ing and articulating facts and issues</w:t>
            </w: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Exemplary in connecting facts and issues and articulating how they impact the issue locally and globally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Posse</w:t>
            </w:r>
            <w:r w:rsidR="00F8294E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sse</w:t>
            </w: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 a strong knowledge base and is able to efficiently articulate information regarding related facts and current issues. 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Sufficient in connecting facts and issues and articulating how they impact the issue locally and globally.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Poss</w:t>
            </w:r>
            <w:r w:rsidR="00F8294E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ess</w:t>
            </w: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es a good knowledge base and is able to, for the most part, articulate information regarding current related facts and current issues.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Has difficulty </w:t>
            </w:r>
            <w:r w:rsidR="0073452C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will</w:t>
            </w: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connecting facts and issues and articulating how they impact the issue locally and globally.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Poss</w:t>
            </w:r>
            <w:r w:rsidR="00F8294E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ess</w:t>
            </w: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es some knowledge base but is unable to articulate information regarding related facts and current issues.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041169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X3</w:t>
            </w:r>
            <w:r w:rsidR="00CF5E01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5E01" w:rsidRPr="00F8294E" w:rsidTr="00CF5E01">
        <w:trPr>
          <w:trHeight w:val="2469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F. Speaking unrehearsed (questions and answers)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unrehearsed with comfort and ease.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Is able to speak quickly with organized thoughts and concise answers.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Speaks unrehearsed mostly with comfort and ease, but sometimes seems nervous or unsure.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Is able to speak effectively, has to stop and think and sometimes gets off focus.</w:t>
            </w: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Shows nervousness or seems unprepared when speaking unrehearsed.</w:t>
            </w:r>
          </w:p>
          <w:p w:rsidR="00CF5E01" w:rsidRPr="00F8294E" w:rsidRDefault="00CF5E01" w:rsidP="00CF5E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Seems to ramble or speaks before thinking.</w:t>
            </w: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5E01" w:rsidRPr="00F8294E" w:rsidRDefault="00041169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X3</w:t>
            </w:r>
            <w:r w:rsidR="00CF5E01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5E01" w:rsidRPr="00F8294E" w:rsidTr="00CF5E01">
        <w:trPr>
          <w:trHeight w:val="71"/>
        </w:trPr>
        <w:tc>
          <w:tcPr>
            <w:tcW w:w="1345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7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0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F5E01" w:rsidRPr="00F8294E" w:rsidRDefault="00CF5E01" w:rsidP="00CF5E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72DC7" w:rsidRPr="00F8294E" w:rsidRDefault="00F72DC7" w:rsidP="00F72DC7">
      <w:pPr>
        <w:rPr>
          <w:rFonts w:ascii="Times New Roman" w:hAnsi="Times New Roman" w:cs="Times New Roman"/>
          <w:sz w:val="24"/>
          <w:szCs w:val="24"/>
        </w:rPr>
      </w:pPr>
    </w:p>
    <w:p w:rsidR="001051AD" w:rsidRPr="00F8294E" w:rsidRDefault="00075F45" w:rsidP="008D617A">
      <w:pPr>
        <w:rPr>
          <w:rFonts w:ascii="Times New Roman" w:hAnsi="Times New Roman" w:cs="Times New Roman"/>
          <w:b/>
          <w:sz w:val="24"/>
          <w:szCs w:val="24"/>
        </w:rPr>
      </w:pPr>
      <w:r w:rsidRPr="00F8294E">
        <w:rPr>
          <w:rFonts w:ascii="Times New Roman" w:hAnsi="Times New Roman" w:cs="Times New Roman"/>
          <w:b/>
          <w:sz w:val="24"/>
          <w:szCs w:val="24"/>
        </w:rPr>
        <w:t>Non-verbal Communication- 400 pts</w:t>
      </w:r>
    </w:p>
    <w:tbl>
      <w:tblPr>
        <w:tblStyle w:val="TableGrid"/>
        <w:tblW w:w="11804" w:type="dxa"/>
        <w:tblInd w:w="-972" w:type="dxa"/>
        <w:tblLook w:val="04A0" w:firstRow="1" w:lastRow="0" w:firstColumn="1" w:lastColumn="0" w:noHBand="0" w:noVBand="1"/>
      </w:tblPr>
      <w:tblGrid>
        <w:gridCol w:w="1284"/>
        <w:gridCol w:w="2753"/>
        <w:gridCol w:w="2661"/>
        <w:gridCol w:w="2661"/>
        <w:gridCol w:w="826"/>
        <w:gridCol w:w="826"/>
        <w:gridCol w:w="793"/>
      </w:tblGrid>
      <w:tr w:rsidR="00075F45" w:rsidRPr="00F8294E" w:rsidTr="0011759A">
        <w:trPr>
          <w:trHeight w:val="1817"/>
        </w:trPr>
        <w:tc>
          <w:tcPr>
            <w:tcW w:w="1284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A. Attention (eye contact)</w:t>
            </w:r>
          </w:p>
        </w:tc>
        <w:tc>
          <w:tcPr>
            <w:tcW w:w="2753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Eye contact </w:t>
            </w:r>
            <w:r w:rsidR="00ED01F5"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constantly</w:t>
            </w: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used as an effective connection.</w:t>
            </w:r>
          </w:p>
          <w:p w:rsidR="00075F45" w:rsidRPr="00F8294E" w:rsidRDefault="00075F45" w:rsidP="00075F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Constantly looks at  entire audience (90-100% of the time)</w:t>
            </w:r>
          </w:p>
        </w:tc>
        <w:tc>
          <w:tcPr>
            <w:tcW w:w="2661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Eye contact is mostly effective and consistent.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Mostly looks around the audience (60-80% of the time)</w:t>
            </w:r>
          </w:p>
        </w:tc>
        <w:tc>
          <w:tcPr>
            <w:tcW w:w="2661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Eye contact does not always allow connection with the speaker.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Occasionally looks at someone or some groups (less than 50% of the time)</w:t>
            </w: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1F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1F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1F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1F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X20</w:t>
            </w:r>
          </w:p>
        </w:tc>
        <w:tc>
          <w:tcPr>
            <w:tcW w:w="793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F45" w:rsidRPr="00F8294E" w:rsidTr="0011759A">
        <w:trPr>
          <w:trHeight w:val="759"/>
        </w:trPr>
        <w:tc>
          <w:tcPr>
            <w:tcW w:w="1284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B. Mannerisms</w:t>
            </w:r>
          </w:p>
        </w:tc>
        <w:tc>
          <w:tcPr>
            <w:tcW w:w="2753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Does not have distracting mannerisms that affect effectiveness.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No nervous habits</w:t>
            </w:r>
          </w:p>
        </w:tc>
        <w:tc>
          <w:tcPr>
            <w:tcW w:w="2661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Sometimes has distracting mannerisms the pull from the presentation.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Sometimes exhibits nervous habits or ticks.</w:t>
            </w:r>
          </w:p>
        </w:tc>
        <w:tc>
          <w:tcPr>
            <w:tcW w:w="2661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Has mannerisms that pull from the effectiveness of the presentation.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Displays some nervous habits- fidgets or anxious ticks.</w:t>
            </w: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ED01F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4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X20</w:t>
            </w:r>
          </w:p>
        </w:tc>
        <w:tc>
          <w:tcPr>
            <w:tcW w:w="793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F45" w:rsidRPr="00F8294E" w:rsidTr="0011759A">
        <w:trPr>
          <w:trHeight w:val="798"/>
        </w:trPr>
        <w:tc>
          <w:tcPr>
            <w:tcW w:w="1284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C. Gestures</w:t>
            </w:r>
          </w:p>
        </w:tc>
        <w:tc>
          <w:tcPr>
            <w:tcW w:w="2753" w:type="dxa"/>
          </w:tcPr>
          <w:p w:rsidR="00075F45" w:rsidRPr="00F8294E" w:rsidRDefault="00ED01F5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Gestures are purposeful and effective.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Hand motions are expressive and used to emphasize talking points.</w:t>
            </w:r>
          </w:p>
          <w:p w:rsidR="00ED01F5" w:rsidRPr="00F8294E" w:rsidRDefault="00ED01F5" w:rsidP="00ED01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 xml:space="preserve">Great posture (confident) with positive </w:t>
            </w:r>
            <w:r w:rsidR="00927ABF" w:rsidRPr="00F8294E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language.</w:t>
            </w:r>
          </w:p>
        </w:tc>
        <w:tc>
          <w:tcPr>
            <w:tcW w:w="2661" w:type="dxa"/>
          </w:tcPr>
          <w:p w:rsidR="00075F45" w:rsidRPr="00F8294E" w:rsidRDefault="00927ABF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Usually uses purposeful gestures.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Hands are sometimes used to express or emphasize.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Occasionally slumps; sometimes negative body language.</w:t>
            </w:r>
          </w:p>
        </w:tc>
        <w:tc>
          <w:tcPr>
            <w:tcW w:w="2661" w:type="dxa"/>
          </w:tcPr>
          <w:p w:rsidR="00075F45" w:rsidRPr="00F8294E" w:rsidRDefault="00927ABF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Occasionally gestures are used effectively</w:t>
            </w: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Hands are not used to emphasize talking points; hand motions are sometimes distracting.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Lacks positive body language; slumps.</w:t>
            </w: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AC" w:rsidRPr="00F8294E" w:rsidRDefault="00C01FAC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AC" w:rsidRPr="00F8294E" w:rsidRDefault="00C01FAC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X20</w:t>
            </w:r>
          </w:p>
        </w:tc>
        <w:tc>
          <w:tcPr>
            <w:tcW w:w="793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F45" w:rsidRPr="00F8294E" w:rsidTr="0011759A">
        <w:trPr>
          <w:trHeight w:val="798"/>
        </w:trPr>
        <w:tc>
          <w:tcPr>
            <w:tcW w:w="1284" w:type="dxa"/>
          </w:tcPr>
          <w:p w:rsidR="00075F45" w:rsidRPr="00F8294E" w:rsidRDefault="00927ABF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D. Well poised</w:t>
            </w:r>
          </w:p>
        </w:tc>
        <w:tc>
          <w:tcPr>
            <w:tcW w:w="2753" w:type="dxa"/>
          </w:tcPr>
          <w:p w:rsidR="00075F45" w:rsidRPr="00F8294E" w:rsidRDefault="00927ABF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Is extremely well poised.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Poised and in control at all times.</w:t>
            </w:r>
          </w:p>
        </w:tc>
        <w:tc>
          <w:tcPr>
            <w:tcW w:w="2661" w:type="dxa"/>
          </w:tcPr>
          <w:p w:rsidR="00075F45" w:rsidRPr="00F8294E" w:rsidRDefault="00927ABF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Usually is well poised.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Poised and in control most of the time; rarely loses composure.</w:t>
            </w:r>
          </w:p>
        </w:tc>
        <w:tc>
          <w:tcPr>
            <w:tcW w:w="2661" w:type="dxa"/>
          </w:tcPr>
          <w:p w:rsidR="00075F45" w:rsidRPr="00F8294E" w:rsidRDefault="00927ABF" w:rsidP="008D6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i/>
                <w:sz w:val="20"/>
                <w:szCs w:val="20"/>
              </w:rPr>
              <w:t>Isn’t always well poised.</w:t>
            </w:r>
          </w:p>
          <w:p w:rsidR="00927ABF" w:rsidRPr="00F8294E" w:rsidRDefault="00927ABF" w:rsidP="00927AB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Sometimes seems to lose composure.</w:t>
            </w: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BF" w:rsidRPr="00F8294E" w:rsidRDefault="00927ABF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BF" w:rsidRPr="00F8294E" w:rsidRDefault="00927ABF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4E">
              <w:rPr>
                <w:rFonts w:ascii="Times New Roman" w:hAnsi="Times New Roman" w:cs="Times New Roman"/>
                <w:sz w:val="20"/>
                <w:szCs w:val="20"/>
              </w:rPr>
              <w:t>X20</w:t>
            </w:r>
          </w:p>
        </w:tc>
        <w:tc>
          <w:tcPr>
            <w:tcW w:w="793" w:type="dxa"/>
          </w:tcPr>
          <w:p w:rsidR="00075F45" w:rsidRPr="00F8294E" w:rsidRDefault="00075F45" w:rsidP="008D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F45" w:rsidRPr="00F8294E" w:rsidRDefault="00CF5E01" w:rsidP="00CF5E01">
      <w:pPr>
        <w:spacing w:after="0" w:line="240" w:lineRule="auto"/>
        <w:rPr>
          <w:rFonts w:ascii="Times New Roman" w:hAnsi="Times New Roman" w:cs="Times New Roman"/>
        </w:rPr>
      </w:pPr>
      <w:r w:rsidRPr="00F8294E">
        <w:rPr>
          <w:rFonts w:ascii="Times New Roman" w:hAnsi="Times New Roman" w:cs="Times New Roman"/>
        </w:rPr>
        <w:t>* -1 point per second under 4 minutes or over 6 minutes, determined by the timekeepers.</w:t>
      </w:r>
    </w:p>
    <w:p w:rsidR="00CF5E01" w:rsidRPr="00F8294E" w:rsidRDefault="00CF5E01" w:rsidP="00CF5E01">
      <w:pPr>
        <w:spacing w:after="0" w:line="240" w:lineRule="auto"/>
        <w:rPr>
          <w:rFonts w:ascii="Times New Roman" w:hAnsi="Times New Roman" w:cs="Times New Roman"/>
        </w:rPr>
      </w:pP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  <w:t>Gross total points: ____________________</w:t>
      </w:r>
    </w:p>
    <w:p w:rsidR="00CF5E01" w:rsidRPr="00F8294E" w:rsidRDefault="00CF5E01" w:rsidP="00CF5E01">
      <w:pPr>
        <w:spacing w:after="0" w:line="240" w:lineRule="auto"/>
        <w:rPr>
          <w:rFonts w:ascii="Times New Roman" w:hAnsi="Times New Roman" w:cs="Times New Roman"/>
        </w:rPr>
      </w:pPr>
    </w:p>
    <w:p w:rsidR="00CF5E01" w:rsidRPr="00F8294E" w:rsidRDefault="00CF5E01" w:rsidP="00CF5E01">
      <w:pPr>
        <w:spacing w:after="0" w:line="240" w:lineRule="auto"/>
        <w:rPr>
          <w:rFonts w:ascii="Times New Roman" w:hAnsi="Times New Roman" w:cs="Times New Roman"/>
        </w:rPr>
      </w:pP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</w:r>
      <w:r w:rsidRPr="00F8294E">
        <w:rPr>
          <w:rFonts w:ascii="Times New Roman" w:hAnsi="Times New Roman" w:cs="Times New Roman"/>
        </w:rPr>
        <w:tab/>
        <w:t>Time deductions: _____________________</w:t>
      </w:r>
    </w:p>
    <w:p w:rsidR="00CF5E01" w:rsidRPr="00F8294E" w:rsidRDefault="00CF5E01" w:rsidP="00CF5E01">
      <w:pPr>
        <w:spacing w:after="0" w:line="240" w:lineRule="auto"/>
        <w:rPr>
          <w:rFonts w:ascii="Times New Roman" w:hAnsi="Times New Roman" w:cs="Times New Roman"/>
        </w:rPr>
      </w:pPr>
    </w:p>
    <w:p w:rsidR="00CF5E01" w:rsidRDefault="00CF5E01" w:rsidP="00CF5E01">
      <w:pPr>
        <w:rPr>
          <w:rFonts w:ascii="Times New Roman" w:hAnsi="Times New Roman" w:cs="Times New Roman"/>
          <w:sz w:val="24"/>
          <w:szCs w:val="20"/>
        </w:rPr>
      </w:pPr>
      <w:r w:rsidRPr="00F8294E">
        <w:rPr>
          <w:rFonts w:ascii="Times New Roman" w:hAnsi="Times New Roman" w:cs="Times New Roman"/>
          <w:sz w:val="24"/>
          <w:szCs w:val="20"/>
        </w:rPr>
        <w:tab/>
      </w:r>
      <w:r w:rsidRPr="00F8294E">
        <w:rPr>
          <w:rFonts w:ascii="Times New Roman" w:hAnsi="Times New Roman" w:cs="Times New Roman"/>
          <w:sz w:val="24"/>
          <w:szCs w:val="20"/>
        </w:rPr>
        <w:tab/>
      </w:r>
      <w:r w:rsidRPr="00F8294E">
        <w:rPr>
          <w:rFonts w:ascii="Times New Roman" w:hAnsi="Times New Roman" w:cs="Times New Roman"/>
          <w:sz w:val="24"/>
          <w:szCs w:val="20"/>
        </w:rPr>
        <w:tab/>
      </w:r>
      <w:r w:rsidRPr="00F8294E">
        <w:rPr>
          <w:rFonts w:ascii="Times New Roman" w:hAnsi="Times New Roman" w:cs="Times New Roman"/>
          <w:sz w:val="24"/>
          <w:szCs w:val="20"/>
        </w:rPr>
        <w:tab/>
      </w:r>
      <w:r w:rsidRPr="00F8294E">
        <w:rPr>
          <w:rFonts w:ascii="Times New Roman" w:hAnsi="Times New Roman" w:cs="Times New Roman"/>
          <w:sz w:val="24"/>
          <w:szCs w:val="20"/>
        </w:rPr>
        <w:tab/>
      </w:r>
      <w:r w:rsidRPr="00F8294E">
        <w:rPr>
          <w:rFonts w:ascii="Times New Roman" w:hAnsi="Times New Roman" w:cs="Times New Roman"/>
          <w:sz w:val="24"/>
          <w:szCs w:val="20"/>
        </w:rPr>
        <w:tab/>
      </w:r>
      <w:r w:rsidRPr="00F8294E">
        <w:rPr>
          <w:rFonts w:ascii="Times New Roman" w:hAnsi="Times New Roman" w:cs="Times New Roman"/>
          <w:sz w:val="24"/>
          <w:szCs w:val="20"/>
        </w:rPr>
        <w:tab/>
        <w:t>Net total points: ___________________</w:t>
      </w:r>
    </w:p>
    <w:p w:rsidR="00F8294E" w:rsidRPr="00F8294E" w:rsidRDefault="00F8294E" w:rsidP="00CF5E0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Ranking: _________________________</w:t>
      </w:r>
    </w:p>
    <w:sectPr w:rsidR="00F8294E" w:rsidRPr="00F8294E" w:rsidSect="00927AB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BF" w:rsidRDefault="00927ABF" w:rsidP="001051AD">
      <w:pPr>
        <w:spacing w:after="0" w:line="240" w:lineRule="auto"/>
      </w:pPr>
      <w:r>
        <w:separator/>
      </w:r>
    </w:p>
  </w:endnote>
  <w:endnote w:type="continuationSeparator" w:id="0">
    <w:p w:rsidR="00927ABF" w:rsidRDefault="00927ABF" w:rsidP="0010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BF" w:rsidRDefault="00927ABF">
    <w:pPr>
      <w:pStyle w:val="Footer"/>
    </w:pPr>
  </w:p>
  <w:p w:rsidR="00927ABF" w:rsidRDefault="00927ABF">
    <w:pPr>
      <w:pStyle w:val="Footer"/>
    </w:pPr>
    <w:r>
      <w:t>FFA State CDE 8/11</w:t>
    </w:r>
    <w:r>
      <w:tab/>
    </w:r>
    <w:r>
      <w:tab/>
      <w:t>Public Speaking- Extemporaneous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BF" w:rsidRDefault="00927ABF" w:rsidP="001051AD">
      <w:pPr>
        <w:spacing w:after="0" w:line="240" w:lineRule="auto"/>
      </w:pPr>
      <w:r>
        <w:separator/>
      </w:r>
    </w:p>
  </w:footnote>
  <w:footnote w:type="continuationSeparator" w:id="0">
    <w:p w:rsidR="00927ABF" w:rsidRDefault="00927ABF" w:rsidP="0010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BF" w:rsidRDefault="00927ABF" w:rsidP="00927AB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BF" w:rsidRDefault="00927ABF" w:rsidP="00927ABF">
    <w:pPr>
      <w:pStyle w:val="Header"/>
    </w:pPr>
    <w:r>
      <w:tab/>
      <w:t>Extemporaneous Public Speaking CDE Scorecard- 1000 pts</w:t>
    </w:r>
  </w:p>
  <w:p w:rsidR="00927ABF" w:rsidRDefault="00927ABF" w:rsidP="00927ABF">
    <w:pPr>
      <w:pStyle w:val="Header"/>
    </w:pPr>
    <w:r>
      <w:t>Contestant # ____________________</w:t>
    </w:r>
    <w:r>
      <w:tab/>
    </w:r>
    <w:r>
      <w:tab/>
      <w:t>Judge: ____________________________</w:t>
    </w:r>
  </w:p>
  <w:p w:rsidR="00927ABF" w:rsidRDefault="00927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FE1"/>
    <w:multiLevelType w:val="hybridMultilevel"/>
    <w:tmpl w:val="AE7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200"/>
    <w:multiLevelType w:val="hybridMultilevel"/>
    <w:tmpl w:val="6D48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CBB"/>
    <w:multiLevelType w:val="hybridMultilevel"/>
    <w:tmpl w:val="B680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789F"/>
    <w:multiLevelType w:val="hybridMultilevel"/>
    <w:tmpl w:val="C85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CF4"/>
    <w:multiLevelType w:val="hybridMultilevel"/>
    <w:tmpl w:val="3F7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F3390"/>
    <w:multiLevelType w:val="hybridMultilevel"/>
    <w:tmpl w:val="9050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1343"/>
    <w:multiLevelType w:val="hybridMultilevel"/>
    <w:tmpl w:val="FB12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5"/>
    <w:rsid w:val="00041169"/>
    <w:rsid w:val="00075F45"/>
    <w:rsid w:val="000914B1"/>
    <w:rsid w:val="001051AD"/>
    <w:rsid w:val="0011759A"/>
    <w:rsid w:val="00165602"/>
    <w:rsid w:val="00167F25"/>
    <w:rsid w:val="001B20D2"/>
    <w:rsid w:val="00581F2E"/>
    <w:rsid w:val="005B2BF1"/>
    <w:rsid w:val="0073452C"/>
    <w:rsid w:val="00850119"/>
    <w:rsid w:val="008D617A"/>
    <w:rsid w:val="00927ABF"/>
    <w:rsid w:val="00A3502B"/>
    <w:rsid w:val="00C01FAC"/>
    <w:rsid w:val="00C621F7"/>
    <w:rsid w:val="00CE6389"/>
    <w:rsid w:val="00CF5E01"/>
    <w:rsid w:val="00D434C4"/>
    <w:rsid w:val="00D51E77"/>
    <w:rsid w:val="00D919E0"/>
    <w:rsid w:val="00DB450D"/>
    <w:rsid w:val="00DF0859"/>
    <w:rsid w:val="00E400F7"/>
    <w:rsid w:val="00ED01F5"/>
    <w:rsid w:val="00F72DC7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A411834-6722-430E-9C05-17EF7FC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AD"/>
  </w:style>
  <w:style w:type="paragraph" w:styleId="Footer">
    <w:name w:val="footer"/>
    <w:basedOn w:val="Normal"/>
    <w:link w:val="FooterChar"/>
    <w:uiPriority w:val="99"/>
    <w:unhideWhenUsed/>
    <w:rsid w:val="0010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AD"/>
  </w:style>
  <w:style w:type="paragraph" w:styleId="BalloonText">
    <w:name w:val="Balloon Text"/>
    <w:basedOn w:val="Normal"/>
    <w:link w:val="BalloonTextChar"/>
    <w:uiPriority w:val="99"/>
    <w:semiHidden/>
    <w:unhideWhenUsed/>
    <w:rsid w:val="0010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School District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 Teacher</dc:creator>
  <cp:lastModifiedBy>Sarah Sparks</cp:lastModifiedBy>
  <cp:revision>2</cp:revision>
  <dcterms:created xsi:type="dcterms:W3CDTF">2016-10-31T17:12:00Z</dcterms:created>
  <dcterms:modified xsi:type="dcterms:W3CDTF">2016-10-31T17:12:00Z</dcterms:modified>
</cp:coreProperties>
</file>