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2081A" w:rsidRDefault="00F67665">
      <w:pPr>
        <w:rPr>
          <w:b/>
          <w:sz w:val="28"/>
          <w:szCs w:val="28"/>
        </w:rPr>
      </w:pPr>
      <w:r>
        <w:rPr>
          <w:b/>
          <w:sz w:val="28"/>
          <w:szCs w:val="28"/>
        </w:rPr>
        <w:t>2019 PAAE Summer Conference Registration Information</w:t>
      </w:r>
    </w:p>
    <w:p w14:paraId="00000002" w14:textId="77777777" w:rsidR="00A2081A" w:rsidRDefault="00F67665">
      <w:pPr>
        <w:rPr>
          <w:b/>
          <w:sz w:val="24"/>
          <w:szCs w:val="24"/>
        </w:rPr>
      </w:pPr>
      <w:r>
        <w:rPr>
          <w:b/>
          <w:sz w:val="24"/>
          <w:szCs w:val="24"/>
        </w:rPr>
        <w:t>Conference Costs:</w:t>
      </w:r>
    </w:p>
    <w:p w14:paraId="00000004" w14:textId="6F12ED85" w:rsidR="00A2081A" w:rsidRDefault="00F67665">
      <w:pPr>
        <w:rPr>
          <w:sz w:val="24"/>
          <w:szCs w:val="24"/>
        </w:rPr>
      </w:pPr>
      <w:r>
        <w:rPr>
          <w:sz w:val="24"/>
          <w:szCs w:val="24"/>
        </w:rPr>
        <w:t xml:space="preserve">Directions:  As you register, please indicate your choices by selecting the appropriate number to represent participants. Please select one from below. </w:t>
      </w:r>
      <w:r w:rsidR="0084066D">
        <w:rPr>
          <w:sz w:val="24"/>
          <w:szCs w:val="24"/>
        </w:rPr>
        <w:t>You will select</w:t>
      </w:r>
      <w:r>
        <w:rPr>
          <w:sz w:val="24"/>
          <w:szCs w:val="24"/>
        </w:rPr>
        <w:t xml:space="preserve"> your hotel package separately.</w:t>
      </w:r>
    </w:p>
    <w:p w14:paraId="00000006" w14:textId="77777777" w:rsidR="00A2081A" w:rsidRDefault="00F67665">
      <w:pPr>
        <w:numPr>
          <w:ilvl w:val="0"/>
          <w:numId w:val="1"/>
        </w:numPr>
        <w:rPr>
          <w:sz w:val="24"/>
          <w:szCs w:val="24"/>
        </w:rPr>
      </w:pPr>
      <w:r>
        <w:rPr>
          <w:sz w:val="24"/>
          <w:szCs w:val="24"/>
        </w:rPr>
        <w:t>Option 1: $425.00 Premium: Full Conference registration, annual PAAE dues, annual NAAE dues, and Ag. Ed. Magazine.</w:t>
      </w:r>
    </w:p>
    <w:p w14:paraId="00000007" w14:textId="77777777" w:rsidR="00A2081A" w:rsidRDefault="00F67665">
      <w:pPr>
        <w:numPr>
          <w:ilvl w:val="0"/>
          <w:numId w:val="1"/>
        </w:numPr>
        <w:rPr>
          <w:sz w:val="24"/>
          <w:szCs w:val="24"/>
        </w:rPr>
      </w:pPr>
      <w:r>
        <w:rPr>
          <w:sz w:val="24"/>
          <w:szCs w:val="24"/>
        </w:rPr>
        <w:t>Option 2: $350.00 Deluxe State: Full Conference registration, annual PAAE dues. (Ideal for Lifetime PAAE Members)</w:t>
      </w:r>
    </w:p>
    <w:p w14:paraId="00000008" w14:textId="77777777" w:rsidR="00A2081A" w:rsidRDefault="00F67665">
      <w:pPr>
        <w:numPr>
          <w:ilvl w:val="0"/>
          <w:numId w:val="1"/>
        </w:numPr>
        <w:rPr>
          <w:sz w:val="24"/>
          <w:szCs w:val="24"/>
        </w:rPr>
      </w:pPr>
      <w:r>
        <w:rPr>
          <w:sz w:val="24"/>
          <w:szCs w:val="24"/>
        </w:rPr>
        <w:t>Option 3: $325.00 Deluxe Nation: Full Conference registration, annual NAAE dues and Ag. Ed. Magazine. (Ideal for Lifetime PAAE Members)</w:t>
      </w:r>
    </w:p>
    <w:p w14:paraId="00000009" w14:textId="77777777" w:rsidR="00A2081A" w:rsidRDefault="00F67665">
      <w:pPr>
        <w:numPr>
          <w:ilvl w:val="0"/>
          <w:numId w:val="1"/>
        </w:numPr>
        <w:rPr>
          <w:sz w:val="24"/>
          <w:szCs w:val="24"/>
        </w:rPr>
      </w:pPr>
      <w:r>
        <w:rPr>
          <w:sz w:val="24"/>
          <w:szCs w:val="24"/>
        </w:rPr>
        <w:t>Option 4: $250.00 Standard: Full Conference Registration</w:t>
      </w:r>
    </w:p>
    <w:p w14:paraId="0000000A" w14:textId="77777777" w:rsidR="00A2081A" w:rsidRDefault="00F67665">
      <w:pPr>
        <w:numPr>
          <w:ilvl w:val="0"/>
          <w:numId w:val="1"/>
        </w:numPr>
        <w:rPr>
          <w:sz w:val="24"/>
          <w:szCs w:val="24"/>
        </w:rPr>
      </w:pPr>
      <w:r>
        <w:rPr>
          <w:sz w:val="24"/>
          <w:szCs w:val="24"/>
        </w:rPr>
        <w:t xml:space="preserve">Option 5: A la Carte:  Flexible pricing based on specific events being attended.  </w:t>
      </w:r>
    </w:p>
    <w:p w14:paraId="0000000C" w14:textId="193D437E" w:rsidR="00A2081A" w:rsidRDefault="00F67665">
      <w:pPr>
        <w:rPr>
          <w:sz w:val="24"/>
          <w:szCs w:val="24"/>
        </w:rPr>
      </w:pPr>
      <w:r>
        <w:rPr>
          <w:sz w:val="24"/>
          <w:szCs w:val="24"/>
        </w:rPr>
        <w:t xml:space="preserve">Please complete choices on the </w:t>
      </w:r>
      <w:r w:rsidR="00426383">
        <w:rPr>
          <w:sz w:val="24"/>
          <w:szCs w:val="24"/>
        </w:rPr>
        <w:t xml:space="preserve">on the al la carte section.  This option should </w:t>
      </w:r>
      <w:r>
        <w:rPr>
          <w:sz w:val="24"/>
          <w:szCs w:val="24"/>
        </w:rPr>
        <w:t>be selected if a guest will be attending portions of the Conference with you.</w:t>
      </w:r>
    </w:p>
    <w:p w14:paraId="0000000D" w14:textId="77777777" w:rsidR="00A2081A" w:rsidRDefault="00A2081A">
      <w:pPr>
        <w:rPr>
          <w:sz w:val="24"/>
          <w:szCs w:val="24"/>
        </w:rPr>
      </w:pPr>
    </w:p>
    <w:p w14:paraId="0000000E" w14:textId="6E54A113" w:rsidR="00A2081A" w:rsidRDefault="00F67665">
      <w:pPr>
        <w:rPr>
          <w:b/>
          <w:sz w:val="24"/>
          <w:szCs w:val="24"/>
        </w:rPr>
      </w:pPr>
      <w:r>
        <w:rPr>
          <w:b/>
          <w:sz w:val="24"/>
          <w:szCs w:val="24"/>
        </w:rPr>
        <w:t>Hotel Package Option:</w:t>
      </w:r>
      <w:r w:rsidR="00426383" w:rsidRPr="00426383">
        <w:rPr>
          <w:sz w:val="24"/>
          <w:szCs w:val="24"/>
        </w:rPr>
        <w:t xml:space="preserve"> The cost of the hotel is in addition to the cost of the conference registration.</w:t>
      </w:r>
    </w:p>
    <w:p w14:paraId="041BBE5A" w14:textId="77777777" w:rsidR="00426383" w:rsidRDefault="00426383">
      <w:pPr>
        <w:rPr>
          <w:sz w:val="24"/>
          <w:szCs w:val="24"/>
        </w:rPr>
      </w:pPr>
    </w:p>
    <w:p w14:paraId="0000000F" w14:textId="3FB45488" w:rsidR="00A2081A" w:rsidRDefault="00F67665">
      <w:pPr>
        <w:rPr>
          <w:sz w:val="24"/>
          <w:szCs w:val="24"/>
        </w:rPr>
      </w:pPr>
      <w:r>
        <w:rPr>
          <w:sz w:val="24"/>
          <w:szCs w:val="24"/>
        </w:rPr>
        <w:t>We will be making the reservations for the group. If you would like to make your own registration the information for the hotel is listed below.</w:t>
      </w:r>
    </w:p>
    <w:p w14:paraId="00000011" w14:textId="77777777" w:rsidR="00A2081A" w:rsidRDefault="00F67665">
      <w:pPr>
        <w:rPr>
          <w:sz w:val="24"/>
          <w:szCs w:val="24"/>
        </w:rPr>
      </w:pPr>
      <w:bookmarkStart w:id="0" w:name="_GoBack"/>
      <w:bookmarkEnd w:id="0"/>
      <w:r w:rsidRPr="0001086D">
        <w:rPr>
          <w:sz w:val="24"/>
          <w:szCs w:val="24"/>
          <w:highlight w:val="yellow"/>
        </w:rPr>
        <w:t xml:space="preserve">The Ramada by Wyndham Beaver Falls 7195 Eastwood </w:t>
      </w:r>
      <w:proofErr w:type="spellStart"/>
      <w:r w:rsidRPr="0001086D">
        <w:rPr>
          <w:sz w:val="24"/>
          <w:szCs w:val="24"/>
          <w:highlight w:val="yellow"/>
        </w:rPr>
        <w:t>Dr</w:t>
      </w:r>
      <w:proofErr w:type="spellEnd"/>
      <w:r w:rsidRPr="0001086D">
        <w:rPr>
          <w:sz w:val="24"/>
          <w:szCs w:val="24"/>
          <w:highlight w:val="yellow"/>
        </w:rPr>
        <w:t>, Beaver Falls, PA 15010 Phone: 724-846-3700</w:t>
      </w:r>
    </w:p>
    <w:p w14:paraId="00000013" w14:textId="77777777" w:rsidR="00A2081A" w:rsidRDefault="00F67665">
      <w:pPr>
        <w:rPr>
          <w:sz w:val="24"/>
          <w:szCs w:val="24"/>
        </w:rPr>
      </w:pPr>
      <w:r>
        <w:rPr>
          <w:sz w:val="24"/>
          <w:szCs w:val="24"/>
        </w:rPr>
        <w:t xml:space="preserve">Please select one from below.  Hotel packages are for three nights.  </w:t>
      </w:r>
    </w:p>
    <w:p w14:paraId="00000014" w14:textId="77777777" w:rsidR="00A2081A" w:rsidRDefault="00F67665">
      <w:pPr>
        <w:rPr>
          <w:sz w:val="24"/>
          <w:szCs w:val="24"/>
        </w:rPr>
      </w:pPr>
      <w:r>
        <w:rPr>
          <w:sz w:val="24"/>
          <w:szCs w:val="24"/>
        </w:rPr>
        <w:t>Check-in on Monday afternoon and check-out on Thursday morning.</w:t>
      </w:r>
    </w:p>
    <w:p w14:paraId="00000015" w14:textId="77777777" w:rsidR="00A2081A" w:rsidRDefault="00F67665">
      <w:pPr>
        <w:rPr>
          <w:sz w:val="24"/>
          <w:szCs w:val="24"/>
        </w:rPr>
      </w:pPr>
      <w:r>
        <w:rPr>
          <w:sz w:val="24"/>
          <w:szCs w:val="24"/>
        </w:rPr>
        <w:t>$350.00-Standard hotel room to yourself for 3 nights.</w:t>
      </w:r>
    </w:p>
    <w:p w14:paraId="00000016" w14:textId="77777777" w:rsidR="00A2081A" w:rsidRDefault="00F67665">
      <w:pPr>
        <w:rPr>
          <w:sz w:val="24"/>
          <w:szCs w:val="24"/>
        </w:rPr>
      </w:pPr>
      <w:r>
        <w:rPr>
          <w:sz w:val="24"/>
          <w:szCs w:val="24"/>
        </w:rPr>
        <w:t>$175.00-Standard hotel room with one roommate for 3 nights.</w:t>
      </w:r>
    </w:p>
    <w:p w14:paraId="00000017" w14:textId="77777777" w:rsidR="00A2081A" w:rsidRDefault="00F67665">
      <w:pPr>
        <w:rPr>
          <w:sz w:val="24"/>
          <w:szCs w:val="24"/>
        </w:rPr>
      </w:pPr>
      <w:r>
        <w:rPr>
          <w:sz w:val="24"/>
          <w:szCs w:val="24"/>
        </w:rPr>
        <w:t>$115.00-Standard hotel room with two roommates for 3 nights.</w:t>
      </w:r>
    </w:p>
    <w:p w14:paraId="00000018" w14:textId="77777777" w:rsidR="00A2081A" w:rsidRDefault="00F67665">
      <w:pPr>
        <w:rPr>
          <w:sz w:val="24"/>
          <w:szCs w:val="24"/>
        </w:rPr>
      </w:pPr>
      <w:r>
        <w:rPr>
          <w:sz w:val="24"/>
          <w:szCs w:val="24"/>
        </w:rPr>
        <w:t>$90.00- Standard hotel room with three roommates for 3 nights.</w:t>
      </w:r>
    </w:p>
    <w:p w14:paraId="00000019" w14:textId="77777777" w:rsidR="00A2081A" w:rsidRDefault="00F67665">
      <w:pPr>
        <w:rPr>
          <w:sz w:val="24"/>
          <w:szCs w:val="24"/>
        </w:rPr>
      </w:pPr>
      <w:r>
        <w:rPr>
          <w:sz w:val="24"/>
          <w:szCs w:val="24"/>
        </w:rPr>
        <w:t>$0.00 No Room- Hotel accommodations will not be factored into your price.</w:t>
      </w:r>
    </w:p>
    <w:p w14:paraId="0000001A" w14:textId="77777777" w:rsidR="00A2081A" w:rsidRDefault="00A2081A">
      <w:pPr>
        <w:rPr>
          <w:sz w:val="24"/>
          <w:szCs w:val="24"/>
        </w:rPr>
      </w:pPr>
    </w:p>
    <w:p w14:paraId="0000001B" w14:textId="17443C63" w:rsidR="00A2081A" w:rsidRDefault="00F67665">
      <w:pPr>
        <w:rPr>
          <w:sz w:val="24"/>
          <w:szCs w:val="24"/>
        </w:rPr>
      </w:pPr>
      <w:r>
        <w:rPr>
          <w:sz w:val="24"/>
          <w:szCs w:val="24"/>
        </w:rPr>
        <w:t xml:space="preserve">There is also a place to select your </w:t>
      </w:r>
      <w:r w:rsidR="00551757">
        <w:rPr>
          <w:sz w:val="24"/>
          <w:szCs w:val="24"/>
        </w:rPr>
        <w:t>preferred</w:t>
      </w:r>
      <w:r>
        <w:rPr>
          <w:sz w:val="24"/>
          <w:szCs w:val="24"/>
        </w:rPr>
        <w:t xml:space="preserve"> roommate. If something changes with your request for roommates, please e-mail: </w:t>
      </w:r>
      <w:hyperlink r:id="rId5">
        <w:r>
          <w:rPr>
            <w:color w:val="1155CC"/>
            <w:sz w:val="24"/>
            <w:szCs w:val="24"/>
            <w:u w:val="single"/>
          </w:rPr>
          <w:t>wilcoxl@bsd.k12.pa.us</w:t>
        </w:r>
      </w:hyperlink>
      <w:r>
        <w:rPr>
          <w:sz w:val="24"/>
          <w:szCs w:val="24"/>
        </w:rPr>
        <w:t xml:space="preserve">. </w:t>
      </w:r>
    </w:p>
    <w:p w14:paraId="0000001C" w14:textId="77777777" w:rsidR="00A2081A" w:rsidRDefault="00A2081A">
      <w:pPr>
        <w:rPr>
          <w:sz w:val="24"/>
          <w:szCs w:val="24"/>
        </w:rPr>
      </w:pPr>
    </w:p>
    <w:p w14:paraId="0000001D" w14:textId="77777777" w:rsidR="00A2081A" w:rsidRDefault="00F67665">
      <w:pPr>
        <w:rPr>
          <w:b/>
          <w:sz w:val="24"/>
          <w:szCs w:val="24"/>
        </w:rPr>
      </w:pPr>
      <w:r>
        <w:rPr>
          <w:b/>
          <w:sz w:val="24"/>
          <w:szCs w:val="24"/>
        </w:rPr>
        <w:t>Tours:</w:t>
      </w:r>
    </w:p>
    <w:p w14:paraId="0000001E" w14:textId="77777777" w:rsidR="00A2081A" w:rsidRDefault="00F67665">
      <w:pPr>
        <w:rPr>
          <w:sz w:val="24"/>
          <w:szCs w:val="24"/>
        </w:rPr>
      </w:pPr>
      <w:r>
        <w:rPr>
          <w:sz w:val="24"/>
          <w:szCs w:val="24"/>
        </w:rPr>
        <w:t>This year we will not be doing different industry tours on Wednesday. We will be going to Pittsburgh for a large group tour that is being finalized along with dinner. The banquet and live auction has also been moved to Thursday for lunch.</w:t>
      </w:r>
    </w:p>
    <w:p w14:paraId="5940A215" w14:textId="77777777" w:rsidR="0084066D" w:rsidRDefault="0084066D">
      <w:pPr>
        <w:rPr>
          <w:b/>
          <w:sz w:val="24"/>
          <w:szCs w:val="24"/>
        </w:rPr>
      </w:pPr>
    </w:p>
    <w:p w14:paraId="0000001F" w14:textId="442EFA2E" w:rsidR="00A2081A" w:rsidRDefault="00F67665">
      <w:pPr>
        <w:rPr>
          <w:b/>
          <w:sz w:val="24"/>
          <w:szCs w:val="24"/>
        </w:rPr>
      </w:pPr>
      <w:r>
        <w:rPr>
          <w:b/>
          <w:sz w:val="24"/>
          <w:szCs w:val="24"/>
        </w:rPr>
        <w:t>Auction:</w:t>
      </w:r>
    </w:p>
    <w:p w14:paraId="00000020" w14:textId="77777777" w:rsidR="00A2081A" w:rsidRDefault="00F67665">
      <w:pPr>
        <w:rPr>
          <w:sz w:val="24"/>
          <w:szCs w:val="24"/>
        </w:rPr>
      </w:pPr>
      <w:r>
        <w:rPr>
          <w:sz w:val="24"/>
          <w:szCs w:val="24"/>
        </w:rPr>
        <w:t xml:space="preserve">We will hold our live auction at the Banquet on Thursday. In addition we will have baskets to raffle throughout the conference. If you have any donations for either please contact Renee Cambruzzi </w:t>
      </w:r>
      <w:hyperlink r:id="rId6">
        <w:r>
          <w:rPr>
            <w:color w:val="1155CC"/>
            <w:sz w:val="24"/>
            <w:szCs w:val="24"/>
            <w:u w:val="single"/>
          </w:rPr>
          <w:t>cambruzzir@mcguffey.k12.pa.us</w:t>
        </w:r>
      </w:hyperlink>
      <w:r>
        <w:rPr>
          <w:sz w:val="24"/>
          <w:szCs w:val="24"/>
        </w:rPr>
        <w:t xml:space="preserve"> </w:t>
      </w:r>
    </w:p>
    <w:sectPr w:rsidR="00A2081A" w:rsidSect="0084066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A3F6E"/>
    <w:multiLevelType w:val="multilevel"/>
    <w:tmpl w:val="49BE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1A"/>
    <w:rsid w:val="0001086D"/>
    <w:rsid w:val="00426383"/>
    <w:rsid w:val="00551757"/>
    <w:rsid w:val="0084066D"/>
    <w:rsid w:val="00A2081A"/>
    <w:rsid w:val="00F6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6327"/>
  <w15:docId w15:val="{E5360B2B-D429-4866-A192-C3F2B6A3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bruzzir@mcguffey.k12.pa.us" TargetMode="External"/><Relationship Id="rId5" Type="http://schemas.openxmlformats.org/officeDocument/2006/relationships/hyperlink" Target="mailto:wilcoxl@bsd.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Wilcox</dc:creator>
  <cp:lastModifiedBy>Brammer, Michael</cp:lastModifiedBy>
  <cp:revision>4</cp:revision>
  <cp:lastPrinted>2019-05-01T13:39:00Z</cp:lastPrinted>
  <dcterms:created xsi:type="dcterms:W3CDTF">2019-05-01T12:49:00Z</dcterms:created>
  <dcterms:modified xsi:type="dcterms:W3CDTF">2019-06-20T11:43:00Z</dcterms:modified>
</cp:coreProperties>
</file>